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BA" w:rsidRPr="00DB31BA" w:rsidRDefault="00DB31BA" w:rsidP="00DB31BA">
      <w:pPr>
        <w:keepNext/>
        <w:widowControl/>
        <w:autoSpaceDE/>
        <w:autoSpaceDN/>
        <w:adjustRightInd/>
        <w:jc w:val="center"/>
        <w:outlineLvl w:val="4"/>
        <w:rPr>
          <w:rFonts w:eastAsia="Calibri"/>
          <w:sz w:val="24"/>
          <w:szCs w:val="24"/>
        </w:rPr>
      </w:pPr>
      <w:r w:rsidRPr="00DB31BA">
        <w:rPr>
          <w:rFonts w:eastAsia="Calibri"/>
          <w:sz w:val="24"/>
          <w:szCs w:val="24"/>
        </w:rPr>
        <w:t xml:space="preserve">МУНИЦИПАЛЬНОЕ АВТОНОМНОЕ </w:t>
      </w:r>
    </w:p>
    <w:p w:rsidR="00DB31BA" w:rsidRPr="00DB31BA" w:rsidRDefault="00DB31BA" w:rsidP="00DB31BA">
      <w:pPr>
        <w:keepNext/>
        <w:widowControl/>
        <w:autoSpaceDE/>
        <w:autoSpaceDN/>
        <w:adjustRightInd/>
        <w:jc w:val="center"/>
        <w:outlineLvl w:val="4"/>
        <w:rPr>
          <w:rFonts w:eastAsia="Calibri"/>
          <w:sz w:val="24"/>
          <w:szCs w:val="24"/>
        </w:rPr>
      </w:pPr>
      <w:r w:rsidRPr="00DB31BA">
        <w:rPr>
          <w:rFonts w:eastAsia="Calibri"/>
          <w:sz w:val="24"/>
          <w:szCs w:val="24"/>
        </w:rPr>
        <w:t>ОБЩЕОБРАЗОВАТЕЛЬНОЕ УЧРЕЖДЕНИЕ</w:t>
      </w:r>
    </w:p>
    <w:p w:rsidR="00DB31BA" w:rsidRPr="00DB31BA" w:rsidRDefault="00DB31BA" w:rsidP="00DB31BA">
      <w:pPr>
        <w:widowControl/>
        <w:autoSpaceDE/>
        <w:autoSpaceDN/>
        <w:adjustRightInd/>
        <w:spacing w:line="360" w:lineRule="auto"/>
        <w:jc w:val="center"/>
        <w:rPr>
          <w:rFonts w:eastAsia="Times New Roman" w:cs="Arial Unicode MS"/>
          <w:sz w:val="24"/>
          <w:szCs w:val="24"/>
          <w:lang w:eastAsia="ko-KR" w:bidi="bo-CN"/>
        </w:rPr>
      </w:pPr>
      <w:r w:rsidRPr="00DB31BA">
        <w:rPr>
          <w:rFonts w:eastAsia="Times New Roman" w:cs="Arial Unicode MS"/>
          <w:sz w:val="24"/>
          <w:szCs w:val="24"/>
          <w:lang w:eastAsia="ko-KR" w:bidi="bo-CN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12 г"/>
        </w:smartTagPr>
        <w:r w:rsidRPr="00DB31BA">
          <w:rPr>
            <w:rFonts w:eastAsia="Times New Roman" w:cs="Arial Unicode MS"/>
            <w:sz w:val="24"/>
            <w:szCs w:val="24"/>
            <w:lang w:eastAsia="ko-KR" w:bidi="bo-CN"/>
          </w:rPr>
          <w:t>12 г</w:t>
        </w:r>
      </w:smartTag>
      <w:proofErr w:type="gramStart"/>
      <w:r w:rsidRPr="00DB31BA">
        <w:rPr>
          <w:rFonts w:eastAsia="Times New Roman" w:cs="Arial Unicode MS"/>
          <w:sz w:val="24"/>
          <w:szCs w:val="24"/>
          <w:lang w:eastAsia="ko-KR" w:bidi="bo-CN"/>
        </w:rPr>
        <w:t>.Т</w:t>
      </w:r>
      <w:proofErr w:type="gramEnd"/>
      <w:r w:rsidRPr="00DB31BA">
        <w:rPr>
          <w:rFonts w:eastAsia="Times New Roman" w:cs="Arial Unicode MS"/>
          <w:sz w:val="24"/>
          <w:szCs w:val="24"/>
          <w:lang w:eastAsia="ko-KR" w:bidi="bo-CN"/>
        </w:rPr>
        <w:t>омска</w:t>
      </w:r>
    </w:p>
    <w:p w:rsidR="00DB31BA" w:rsidRPr="00DB31BA" w:rsidRDefault="00DB31BA">
      <w:pPr>
        <w:shd w:val="clear" w:color="auto" w:fill="FFFFFF"/>
        <w:spacing w:line="322" w:lineRule="exact"/>
        <w:ind w:left="1099" w:firstLine="4258"/>
        <w:rPr>
          <w:rFonts w:eastAsia="Times New Roman"/>
          <w:iCs/>
          <w:sz w:val="28"/>
          <w:szCs w:val="28"/>
        </w:rPr>
      </w:pPr>
    </w:p>
    <w:p w:rsidR="008833D0" w:rsidRPr="00DB31BA" w:rsidRDefault="00CD4AA5" w:rsidP="00DB31BA">
      <w:pPr>
        <w:shd w:val="clear" w:color="auto" w:fill="FFFFFF"/>
        <w:tabs>
          <w:tab w:val="right" w:pos="9374"/>
        </w:tabs>
        <w:spacing w:line="276" w:lineRule="auto"/>
        <w:rPr>
          <w:sz w:val="24"/>
          <w:szCs w:val="24"/>
        </w:rPr>
      </w:pPr>
      <w:r w:rsidRPr="00DB31BA">
        <w:rPr>
          <w:rFonts w:eastAsia="Times New Roman"/>
          <w:spacing w:val="-2"/>
          <w:sz w:val="24"/>
          <w:szCs w:val="24"/>
        </w:rPr>
        <w:t>Согласовано</w:t>
      </w:r>
      <w:proofErr w:type="gramStart"/>
      <w:r w:rsidRPr="00DB31BA">
        <w:rPr>
          <w:rFonts w:ascii="Arial" w:eastAsia="Times New Roman" w:hAnsi="Arial" w:cs="Arial"/>
          <w:sz w:val="24"/>
          <w:szCs w:val="24"/>
        </w:rPr>
        <w:tab/>
      </w:r>
      <w:r w:rsidRPr="00DB31BA">
        <w:rPr>
          <w:rFonts w:eastAsia="Times New Roman"/>
          <w:spacing w:val="-1"/>
          <w:sz w:val="24"/>
          <w:szCs w:val="24"/>
        </w:rPr>
        <w:t>У</w:t>
      </w:r>
      <w:proofErr w:type="gramEnd"/>
      <w:r w:rsidRPr="00DB31BA">
        <w:rPr>
          <w:rFonts w:eastAsia="Times New Roman"/>
          <w:spacing w:val="-1"/>
          <w:sz w:val="24"/>
          <w:szCs w:val="24"/>
        </w:rPr>
        <w:t>тверждаю</w:t>
      </w:r>
    </w:p>
    <w:p w:rsidR="008833D0" w:rsidRPr="00DB31BA" w:rsidRDefault="00CD4AA5" w:rsidP="00DB31BA">
      <w:pPr>
        <w:shd w:val="clear" w:color="auto" w:fill="FFFFFF"/>
        <w:tabs>
          <w:tab w:val="right" w:pos="9374"/>
        </w:tabs>
        <w:spacing w:line="276" w:lineRule="auto"/>
        <w:rPr>
          <w:sz w:val="24"/>
          <w:szCs w:val="24"/>
        </w:rPr>
      </w:pPr>
      <w:r w:rsidRPr="00DB31BA">
        <w:rPr>
          <w:rFonts w:eastAsia="Times New Roman"/>
          <w:spacing w:val="-2"/>
          <w:sz w:val="24"/>
          <w:szCs w:val="24"/>
        </w:rPr>
        <w:t>на Педагогическом совете</w:t>
      </w:r>
      <w:r w:rsidRPr="00DB31BA">
        <w:rPr>
          <w:rFonts w:ascii="Arial" w:eastAsia="Times New Roman" w:hAnsi="Arial" w:cs="Arial"/>
          <w:sz w:val="24"/>
          <w:szCs w:val="24"/>
        </w:rPr>
        <w:tab/>
      </w:r>
      <w:r w:rsidRPr="00DB31BA">
        <w:rPr>
          <w:rFonts w:eastAsia="Times New Roman"/>
          <w:spacing w:val="-2"/>
          <w:sz w:val="24"/>
          <w:szCs w:val="24"/>
        </w:rPr>
        <w:t>Директор МАОУ СОШ №</w:t>
      </w:r>
      <w:r w:rsidR="00DB31BA" w:rsidRPr="00DB31BA">
        <w:rPr>
          <w:rFonts w:eastAsia="Times New Roman"/>
          <w:spacing w:val="-2"/>
          <w:sz w:val="24"/>
          <w:szCs w:val="24"/>
        </w:rPr>
        <w:t>12</w:t>
      </w:r>
    </w:p>
    <w:p w:rsidR="008833D0" w:rsidRPr="00DB31BA" w:rsidRDefault="00CD4AA5" w:rsidP="00DB31BA">
      <w:pPr>
        <w:shd w:val="clear" w:color="auto" w:fill="FFFFFF"/>
        <w:tabs>
          <w:tab w:val="left" w:pos="5458"/>
          <w:tab w:val="left" w:leader="underscore" w:pos="7555"/>
        </w:tabs>
        <w:spacing w:line="276" w:lineRule="auto"/>
        <w:rPr>
          <w:sz w:val="24"/>
          <w:szCs w:val="24"/>
        </w:rPr>
      </w:pPr>
      <w:r w:rsidRPr="00DB31BA">
        <w:rPr>
          <w:rFonts w:eastAsia="Times New Roman"/>
          <w:spacing w:val="-2"/>
          <w:sz w:val="24"/>
          <w:szCs w:val="24"/>
        </w:rPr>
        <w:t>МАОУ СОШ №</w:t>
      </w:r>
      <w:r w:rsidR="00DB31BA" w:rsidRPr="00DB31BA">
        <w:rPr>
          <w:rFonts w:eastAsia="Times New Roman"/>
          <w:spacing w:val="-2"/>
          <w:sz w:val="24"/>
          <w:szCs w:val="24"/>
        </w:rPr>
        <w:t>12</w:t>
      </w:r>
      <w:r w:rsidRPr="00DB31BA">
        <w:rPr>
          <w:rFonts w:eastAsia="Times New Roman"/>
          <w:sz w:val="24"/>
          <w:szCs w:val="24"/>
        </w:rPr>
        <w:tab/>
        <w:t xml:space="preserve"> </w:t>
      </w:r>
      <w:r w:rsidR="00DB31BA">
        <w:rPr>
          <w:rFonts w:eastAsia="Times New Roman"/>
          <w:sz w:val="24"/>
          <w:szCs w:val="24"/>
        </w:rPr>
        <w:t xml:space="preserve">                         </w:t>
      </w:r>
      <w:r w:rsidR="00DB31BA" w:rsidRPr="00DB31BA">
        <w:rPr>
          <w:rFonts w:eastAsia="Times New Roman"/>
          <w:sz w:val="24"/>
          <w:szCs w:val="24"/>
        </w:rPr>
        <w:t>Шагаева Т.А.</w:t>
      </w:r>
    </w:p>
    <w:p w:rsidR="008833D0" w:rsidRPr="00DB31BA" w:rsidRDefault="00CD4AA5" w:rsidP="00DB31BA">
      <w:pPr>
        <w:shd w:val="clear" w:color="auto" w:fill="FFFFFF"/>
        <w:tabs>
          <w:tab w:val="left" w:leader="underscore" w:pos="2194"/>
          <w:tab w:val="left" w:pos="5438"/>
          <w:tab w:val="left" w:leader="underscore" w:pos="7478"/>
          <w:tab w:val="left" w:leader="underscore" w:pos="9350"/>
        </w:tabs>
        <w:spacing w:line="276" w:lineRule="auto"/>
        <w:rPr>
          <w:sz w:val="24"/>
          <w:szCs w:val="24"/>
        </w:rPr>
      </w:pPr>
      <w:r w:rsidRPr="00DB31BA">
        <w:rPr>
          <w:rFonts w:eastAsia="Times New Roman"/>
          <w:spacing w:val="-2"/>
          <w:sz w:val="24"/>
          <w:szCs w:val="24"/>
        </w:rPr>
        <w:t xml:space="preserve">Протокол № </w:t>
      </w:r>
      <w:r w:rsidRPr="00DB31BA">
        <w:rPr>
          <w:rFonts w:eastAsia="Times New Roman"/>
          <w:sz w:val="24"/>
          <w:szCs w:val="24"/>
        </w:rPr>
        <w:tab/>
        <w:t xml:space="preserve"> </w:t>
      </w:r>
      <w:proofErr w:type="gramStart"/>
      <w:r w:rsidRPr="00DB31BA">
        <w:rPr>
          <w:rFonts w:eastAsia="Times New Roman"/>
          <w:spacing w:val="-2"/>
          <w:sz w:val="24"/>
          <w:szCs w:val="24"/>
        </w:rPr>
        <w:t>от</w:t>
      </w:r>
      <w:proofErr w:type="gramEnd"/>
      <w:r w:rsidRPr="00DB31BA">
        <w:rPr>
          <w:rFonts w:eastAsia="Times New Roman"/>
          <w:spacing w:val="-2"/>
          <w:sz w:val="24"/>
          <w:szCs w:val="24"/>
        </w:rPr>
        <w:t>____</w:t>
      </w:r>
      <w:r w:rsidRPr="00DB31BA">
        <w:rPr>
          <w:rFonts w:ascii="Arial" w:eastAsia="Times New Roman" w:cs="Arial"/>
          <w:sz w:val="24"/>
          <w:szCs w:val="24"/>
        </w:rPr>
        <w:tab/>
      </w:r>
      <w:r w:rsidRPr="00DB31BA">
        <w:rPr>
          <w:rFonts w:eastAsia="Times New Roman"/>
          <w:spacing w:val="-2"/>
          <w:sz w:val="24"/>
          <w:szCs w:val="24"/>
        </w:rPr>
        <w:t xml:space="preserve">Приказ № </w:t>
      </w:r>
      <w:r w:rsidRPr="00DB31BA">
        <w:rPr>
          <w:rFonts w:eastAsia="Times New Roman"/>
          <w:sz w:val="24"/>
          <w:szCs w:val="24"/>
        </w:rPr>
        <w:tab/>
        <w:t xml:space="preserve"> от </w:t>
      </w:r>
      <w:r w:rsidRPr="00DB31BA">
        <w:rPr>
          <w:rFonts w:eastAsia="Times New Roman"/>
          <w:sz w:val="24"/>
          <w:szCs w:val="24"/>
        </w:rPr>
        <w:tab/>
      </w: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906C5E" w:rsidRPr="001D5C8E" w:rsidRDefault="00906C5E" w:rsidP="00906C5E">
      <w:pPr>
        <w:shd w:val="clear" w:color="auto" w:fill="FFFFFF"/>
        <w:jc w:val="center"/>
        <w:rPr>
          <w:rFonts w:eastAsia="Times New Roman"/>
          <w:color w:val="000000"/>
          <w:sz w:val="32"/>
          <w:szCs w:val="32"/>
        </w:rPr>
      </w:pPr>
      <w:r w:rsidRPr="001D5C8E">
        <w:rPr>
          <w:rFonts w:eastAsia="Times New Roman"/>
          <w:b/>
          <w:bCs/>
          <w:color w:val="000000"/>
          <w:sz w:val="32"/>
          <w:szCs w:val="32"/>
        </w:rPr>
        <w:t>Программа  психолого-педагогического сопровождения</w:t>
      </w:r>
    </w:p>
    <w:p w:rsidR="00906C5E" w:rsidRPr="001D5C8E" w:rsidRDefault="00906C5E" w:rsidP="00906C5E">
      <w:pPr>
        <w:shd w:val="clear" w:color="auto" w:fill="FFFFFF"/>
        <w:jc w:val="center"/>
        <w:rPr>
          <w:rFonts w:eastAsia="Times New Roman"/>
          <w:color w:val="000000"/>
          <w:sz w:val="32"/>
          <w:szCs w:val="32"/>
        </w:rPr>
      </w:pPr>
      <w:r w:rsidRPr="001D5C8E">
        <w:rPr>
          <w:rFonts w:eastAsia="Times New Roman"/>
          <w:b/>
          <w:bCs/>
          <w:color w:val="000000"/>
          <w:sz w:val="32"/>
          <w:szCs w:val="32"/>
        </w:rPr>
        <w:t>детей с ограниченными возможностями здоровья,</w:t>
      </w:r>
    </w:p>
    <w:p w:rsidR="00906C5E" w:rsidRDefault="00906C5E" w:rsidP="00906C5E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1D5C8E">
        <w:rPr>
          <w:rFonts w:eastAsia="Times New Roman"/>
          <w:b/>
          <w:bCs/>
          <w:color w:val="000000"/>
          <w:sz w:val="32"/>
          <w:szCs w:val="32"/>
        </w:rPr>
        <w:t>детей-инвалидов</w:t>
      </w: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8833D0" w:rsidRPr="00816360" w:rsidRDefault="008833D0" w:rsidP="00816360">
      <w:pPr>
        <w:shd w:val="clear" w:color="auto" w:fill="FFFFFF"/>
        <w:spacing w:before="2165"/>
        <w:ind w:left="3600"/>
        <w:rPr>
          <w:rFonts w:eastAsia="Times New Roman"/>
          <w:b/>
          <w:bCs/>
          <w:sz w:val="28"/>
          <w:szCs w:val="28"/>
        </w:rPr>
      </w:pPr>
    </w:p>
    <w:p w:rsidR="00DB31BA" w:rsidRDefault="00DB31BA">
      <w:pPr>
        <w:shd w:val="clear" w:color="auto" w:fill="FFFFFF"/>
        <w:spacing w:line="322" w:lineRule="exact"/>
        <w:jc w:val="right"/>
        <w:rPr>
          <w:rFonts w:eastAsia="Times New Roman"/>
          <w:i/>
          <w:iCs/>
          <w:spacing w:val="-1"/>
          <w:sz w:val="28"/>
          <w:szCs w:val="28"/>
        </w:rPr>
      </w:pPr>
    </w:p>
    <w:p w:rsidR="00DB31BA" w:rsidRDefault="00DB31BA">
      <w:pPr>
        <w:shd w:val="clear" w:color="auto" w:fill="FFFFFF"/>
        <w:spacing w:line="322" w:lineRule="exact"/>
        <w:jc w:val="right"/>
        <w:rPr>
          <w:rFonts w:eastAsia="Times New Roman"/>
          <w:i/>
          <w:iCs/>
          <w:spacing w:val="-1"/>
          <w:sz w:val="28"/>
          <w:szCs w:val="28"/>
        </w:rPr>
      </w:pPr>
    </w:p>
    <w:p w:rsidR="00DB31BA" w:rsidRDefault="00DB31BA">
      <w:pPr>
        <w:shd w:val="clear" w:color="auto" w:fill="FFFFFF"/>
        <w:spacing w:line="322" w:lineRule="exact"/>
        <w:jc w:val="right"/>
        <w:rPr>
          <w:rFonts w:eastAsia="Times New Roman"/>
          <w:i/>
          <w:iCs/>
          <w:spacing w:val="-1"/>
          <w:sz w:val="28"/>
          <w:szCs w:val="28"/>
        </w:rPr>
      </w:pPr>
    </w:p>
    <w:p w:rsidR="00325408" w:rsidRDefault="00325408">
      <w:pPr>
        <w:shd w:val="clear" w:color="auto" w:fill="FFFFFF"/>
        <w:spacing w:line="322" w:lineRule="exact"/>
        <w:jc w:val="right"/>
        <w:rPr>
          <w:rFonts w:eastAsia="Times New Roman"/>
          <w:i/>
          <w:iCs/>
          <w:spacing w:val="-1"/>
          <w:sz w:val="28"/>
          <w:szCs w:val="28"/>
        </w:rPr>
      </w:pPr>
    </w:p>
    <w:p w:rsidR="00325408" w:rsidRDefault="00325408">
      <w:pPr>
        <w:shd w:val="clear" w:color="auto" w:fill="FFFFFF"/>
        <w:spacing w:line="322" w:lineRule="exact"/>
        <w:jc w:val="right"/>
        <w:rPr>
          <w:rFonts w:eastAsia="Times New Roman"/>
          <w:i/>
          <w:iCs/>
          <w:spacing w:val="-1"/>
          <w:sz w:val="28"/>
          <w:szCs w:val="28"/>
        </w:rPr>
      </w:pPr>
    </w:p>
    <w:p w:rsidR="00325408" w:rsidRDefault="00325408">
      <w:pPr>
        <w:shd w:val="clear" w:color="auto" w:fill="FFFFFF"/>
        <w:spacing w:line="322" w:lineRule="exact"/>
        <w:jc w:val="right"/>
        <w:rPr>
          <w:rFonts w:eastAsia="Times New Roman"/>
          <w:i/>
          <w:iCs/>
          <w:spacing w:val="-1"/>
          <w:sz w:val="28"/>
          <w:szCs w:val="28"/>
        </w:rPr>
      </w:pPr>
    </w:p>
    <w:p w:rsidR="00325408" w:rsidRDefault="00325408">
      <w:pPr>
        <w:shd w:val="clear" w:color="auto" w:fill="FFFFFF"/>
        <w:spacing w:line="322" w:lineRule="exact"/>
        <w:jc w:val="right"/>
        <w:rPr>
          <w:rFonts w:eastAsia="Times New Roman"/>
          <w:i/>
          <w:iCs/>
          <w:spacing w:val="-1"/>
          <w:sz w:val="28"/>
          <w:szCs w:val="28"/>
        </w:rPr>
      </w:pPr>
    </w:p>
    <w:p w:rsidR="002B381A" w:rsidRDefault="0003286B">
      <w:pPr>
        <w:shd w:val="clear" w:color="auto" w:fill="FFFFFF"/>
        <w:spacing w:line="322" w:lineRule="exact"/>
        <w:jc w:val="right"/>
        <w:rPr>
          <w:rFonts w:eastAsia="Times New Roman"/>
          <w:iCs/>
          <w:spacing w:val="-1"/>
          <w:sz w:val="24"/>
          <w:szCs w:val="24"/>
        </w:rPr>
      </w:pPr>
      <w:r w:rsidRPr="0003286B">
        <w:rPr>
          <w:rFonts w:eastAsia="Times New Roman"/>
          <w:iCs/>
          <w:spacing w:val="-1"/>
          <w:sz w:val="24"/>
          <w:szCs w:val="24"/>
        </w:rPr>
        <w:t>Программа составлена</w:t>
      </w:r>
      <w:r w:rsidR="002B381A">
        <w:rPr>
          <w:rFonts w:eastAsia="Times New Roman"/>
          <w:iCs/>
          <w:spacing w:val="-1"/>
          <w:sz w:val="24"/>
          <w:szCs w:val="24"/>
        </w:rPr>
        <w:t>:</w:t>
      </w:r>
    </w:p>
    <w:p w:rsidR="002B381A" w:rsidRDefault="0003286B">
      <w:pPr>
        <w:shd w:val="clear" w:color="auto" w:fill="FFFFFF"/>
        <w:spacing w:line="322" w:lineRule="exact"/>
        <w:jc w:val="right"/>
        <w:rPr>
          <w:rFonts w:eastAsia="Times New Roman"/>
          <w:iCs/>
          <w:spacing w:val="-1"/>
          <w:sz w:val="24"/>
          <w:szCs w:val="24"/>
        </w:rPr>
      </w:pPr>
      <w:r w:rsidRPr="0003286B">
        <w:rPr>
          <w:rFonts w:eastAsia="Times New Roman"/>
          <w:iCs/>
          <w:spacing w:val="-1"/>
          <w:sz w:val="24"/>
          <w:szCs w:val="24"/>
        </w:rPr>
        <w:t>педагогом-психологом</w:t>
      </w:r>
    </w:p>
    <w:p w:rsidR="0003286B" w:rsidRPr="0003286B" w:rsidRDefault="0003286B">
      <w:pPr>
        <w:shd w:val="clear" w:color="auto" w:fill="FFFFFF"/>
        <w:spacing w:line="322" w:lineRule="exact"/>
        <w:jc w:val="right"/>
        <w:rPr>
          <w:rFonts w:eastAsia="Times New Roman"/>
          <w:iCs/>
          <w:spacing w:val="-1"/>
          <w:sz w:val="24"/>
          <w:szCs w:val="24"/>
        </w:rPr>
      </w:pPr>
      <w:r w:rsidRPr="0003286B">
        <w:rPr>
          <w:rFonts w:eastAsia="Times New Roman"/>
          <w:iCs/>
          <w:spacing w:val="-1"/>
          <w:sz w:val="24"/>
          <w:szCs w:val="24"/>
        </w:rPr>
        <w:t>Ильиных А.А</w:t>
      </w:r>
    </w:p>
    <w:p w:rsidR="0003286B" w:rsidRDefault="0003286B" w:rsidP="00DB31BA">
      <w:pPr>
        <w:shd w:val="clear" w:color="auto" w:fill="FFFFFF"/>
        <w:rPr>
          <w:b/>
          <w:bCs/>
          <w:sz w:val="24"/>
          <w:szCs w:val="24"/>
        </w:rPr>
      </w:pPr>
    </w:p>
    <w:p w:rsidR="00906C5E" w:rsidRDefault="00906C5E" w:rsidP="00906C5E">
      <w:pPr>
        <w:shd w:val="clear" w:color="auto" w:fill="FFFFFF"/>
        <w:jc w:val="center"/>
        <w:rPr>
          <w:rFonts w:eastAsia="Times New Roman"/>
          <w:color w:val="000000"/>
          <w:sz w:val="32"/>
          <w:szCs w:val="32"/>
        </w:rPr>
      </w:pPr>
    </w:p>
    <w:p w:rsidR="00906C5E" w:rsidRDefault="00906C5E" w:rsidP="00906C5E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color w:val="000000"/>
          <w:sz w:val="24"/>
          <w:szCs w:val="24"/>
        </w:rPr>
        <w:t>Пояснительная записка</w:t>
      </w:r>
    </w:p>
    <w:p w:rsidR="00906C5E" w:rsidRPr="001D5C8E" w:rsidRDefault="00906C5E" w:rsidP="00906C5E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:rsidR="00906C5E" w:rsidRPr="001D5C8E" w:rsidRDefault="00906C5E" w:rsidP="00906C5E">
      <w:pPr>
        <w:shd w:val="clear" w:color="auto" w:fill="FFFFFF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 xml:space="preserve">Программа психолого-педагогического сопровождения детей с ограниченными возможностями здоровья (ОВЗ), детей-инвалидов Муниципального </w:t>
      </w:r>
      <w:r>
        <w:rPr>
          <w:rFonts w:eastAsia="Times New Roman"/>
          <w:color w:val="000000"/>
          <w:sz w:val="24"/>
          <w:szCs w:val="24"/>
        </w:rPr>
        <w:t xml:space="preserve">автономного общеобразовательного учреждения средней общеобразовательной школы № 12 </w:t>
      </w:r>
      <w:r w:rsidRPr="001D5C8E">
        <w:rPr>
          <w:rFonts w:eastAsia="Times New Roman"/>
          <w:color w:val="000000"/>
          <w:sz w:val="24"/>
          <w:szCs w:val="24"/>
        </w:rPr>
        <w:t>составлена на основании:</w:t>
      </w:r>
    </w:p>
    <w:p w:rsidR="00906C5E" w:rsidRPr="001D5C8E" w:rsidRDefault="00906C5E" w:rsidP="00906C5E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Конвенции о правах ребёнка.</w:t>
      </w:r>
    </w:p>
    <w:p w:rsidR="00906C5E" w:rsidRPr="001D5C8E" w:rsidRDefault="00906C5E" w:rsidP="00906C5E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Конвенции о правах инвалидов от 13.12.2006 г.</w:t>
      </w:r>
    </w:p>
    <w:p w:rsidR="00906C5E" w:rsidRPr="001D5C8E" w:rsidRDefault="00906C5E" w:rsidP="00906C5E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Федерального Закона «Об образовании в Российской Федерации» (№ 273-ФЗ от 29.12.2012).</w:t>
      </w:r>
    </w:p>
    <w:p w:rsidR="00906C5E" w:rsidRPr="001D5C8E" w:rsidRDefault="00906C5E" w:rsidP="00906C5E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 xml:space="preserve">Приказа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Минобрнауки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России от 19.12.2014 №1598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 xml:space="preserve"> с ограниченными возможностями здоровья»</w:t>
      </w:r>
    </w:p>
    <w:p w:rsidR="00906C5E" w:rsidRPr="001D5C8E" w:rsidRDefault="00906C5E" w:rsidP="00906C5E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 xml:space="preserve">Приказа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Минобрнауки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России от 19.12.2014 №1599 «Об утверждении федерального государственного образовательного стандарта образования 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 xml:space="preserve"> с умственной отсталостью (интеллектуальными нарушениями)»</w:t>
      </w:r>
    </w:p>
    <w:p w:rsidR="00906C5E" w:rsidRPr="001D5C8E" w:rsidRDefault="00906C5E" w:rsidP="00906C5E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 xml:space="preserve">Приказа департамента образования Администрации муниципального образования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Ямальский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район от 25.05.2015г №205 «Об обеспечении введения ФГОС НОО обучающихся с ОВЗ и ФГОС образования обучающихся с умственной отсталостью (интеллектуальными нарушениями) в системе образования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Ямальского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района»</w:t>
      </w:r>
    </w:p>
    <w:p w:rsidR="00906C5E" w:rsidRPr="001D5C8E" w:rsidRDefault="00906C5E" w:rsidP="00906C5E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Приказа Муниципального казённого общеобразовательного учреждения «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Панаевская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школа-интернат»</w:t>
      </w:r>
      <w:r w:rsidRPr="001D5C8E">
        <w:rPr>
          <w:rFonts w:eastAsia="Times New Roman"/>
          <w:b/>
          <w:bCs/>
          <w:color w:val="000000"/>
          <w:sz w:val="24"/>
          <w:szCs w:val="24"/>
        </w:rPr>
        <w:t>  </w:t>
      </w:r>
      <w:r w:rsidRPr="001D5C8E">
        <w:rPr>
          <w:rFonts w:eastAsia="Times New Roman"/>
          <w:color w:val="000000"/>
          <w:sz w:val="24"/>
          <w:szCs w:val="24"/>
        </w:rPr>
        <w:t>№374  от 29.08.2019 г.</w:t>
      </w:r>
    </w:p>
    <w:p w:rsidR="00906C5E" w:rsidRPr="001D5C8E" w:rsidRDefault="00906C5E" w:rsidP="00906C5E">
      <w:pPr>
        <w:shd w:val="clear" w:color="auto" w:fill="FFFFFF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Получение образования детьми-инвалидами и детьми с ограниченными возможностями здоровья (ОВЗ)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906C5E" w:rsidRPr="001D5C8E" w:rsidRDefault="00906C5E" w:rsidP="00906C5E">
      <w:pPr>
        <w:shd w:val="clear" w:color="auto" w:fill="FFFFFF"/>
        <w:ind w:firstLine="3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школе</w:t>
      </w:r>
      <w:r w:rsidRPr="001D5C8E">
        <w:rPr>
          <w:rFonts w:eastAsia="Times New Roman"/>
          <w:color w:val="000000"/>
          <w:sz w:val="24"/>
          <w:szCs w:val="24"/>
        </w:rPr>
        <w:t xml:space="preserve"> создана служба комплексного психолого-педагогического сопровождения, которая сопровождает детей-инвалидов, обучающихся с ОВЗ на протяжении всего периода обучения. В службу сопровождения входят специалисты: педагоги-психологи, учитель-логопед, социальный педагог, педагоги.  Комплексное изучение особенностей интеллектуального и личностного развития ребенка, выбор направлений сопровождающей деятельности ребенка, методов работы, отбор содержания обучения с учётом индивидуально-психологических особенностей обучающихся с ОВЗ и детей-инвалидов осуществляется на муниципальной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комиссии.</w:t>
      </w:r>
    </w:p>
    <w:p w:rsidR="00906C5E" w:rsidRPr="001D5C8E" w:rsidRDefault="00906C5E" w:rsidP="00906C5E">
      <w:pPr>
        <w:shd w:val="clear" w:color="auto" w:fill="FFFFFF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Психолого-педагогическое сопровождение детей-инвалидов и обучающихся с ограниченными возможностями здоровья (ОВЗ) можно рассматривать как комплексную технологию психолого-педагогической поддержки и помощи ребёнку и родителям (законным представителям)  в решении задач развития, обучения, воспитания, социализации со стороны специалистов разного профиля, действующих скоординировано.</w:t>
      </w:r>
    </w:p>
    <w:p w:rsidR="00906C5E" w:rsidRPr="001D5C8E" w:rsidRDefault="00906C5E" w:rsidP="00906C5E">
      <w:pPr>
        <w:shd w:val="clear" w:color="auto" w:fill="FFFFFF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i/>
          <w:iCs/>
          <w:color w:val="000000"/>
          <w:sz w:val="24"/>
          <w:szCs w:val="24"/>
        </w:rPr>
        <w:t>Цель психолого-педагогического сопровождения</w:t>
      </w:r>
      <w:r w:rsidRPr="001D5C8E">
        <w:rPr>
          <w:rFonts w:eastAsia="Times New Roman"/>
          <w:color w:val="000000"/>
          <w:sz w:val="24"/>
          <w:szCs w:val="24"/>
        </w:rPr>
        <w:t> детей-инвалидов, детей с ограниченными возможностями здоровья: создание оптимальных условий  в обучении в соответствии с их возрастными и индивидуально-типологическими особенностями, состоянием соматического и нервно-психического здоровья, способствующих их интеллектуальному, личностному и эмоционально-волевому развитию; содействие социально-культурной адаптации в современном социуме.</w:t>
      </w:r>
    </w:p>
    <w:p w:rsidR="00906C5E" w:rsidRDefault="00906C5E" w:rsidP="00906C5E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i/>
          <w:iCs/>
          <w:color w:val="000000"/>
          <w:sz w:val="24"/>
          <w:szCs w:val="24"/>
        </w:rPr>
        <w:t>       </w:t>
      </w:r>
    </w:p>
    <w:p w:rsidR="00906C5E" w:rsidRDefault="00906C5E" w:rsidP="00906C5E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906C5E" w:rsidRDefault="00906C5E" w:rsidP="00906C5E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906C5E" w:rsidRDefault="00906C5E" w:rsidP="00906C5E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906C5E" w:rsidRPr="001D5C8E" w:rsidRDefault="00906C5E" w:rsidP="00906C5E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i/>
          <w:iCs/>
          <w:color w:val="000000"/>
          <w:sz w:val="24"/>
          <w:szCs w:val="24"/>
        </w:rPr>
        <w:lastRenderedPageBreak/>
        <w:t> Задачи психолого-педагогического сопровождения:</w:t>
      </w:r>
    </w:p>
    <w:p w:rsidR="00906C5E" w:rsidRPr="001D5C8E" w:rsidRDefault="00906C5E" w:rsidP="00906C5E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выявлять особые образовательные потребности детей-инвалидов и детей с ограниченными возможностями здоровья, обусловленные особенностями их физического и (или) психического развития;</w:t>
      </w:r>
    </w:p>
    <w:p w:rsidR="00906C5E" w:rsidRPr="001D5C8E" w:rsidRDefault="00906C5E" w:rsidP="00906C5E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осуществлять индивидуально-ориентированную, психолого-педагогическую, коррекционно-развивающую помощь детям-инвалидам и детям с ограниченными возможностями здоровья с учетом особенностей психофизического развития и индивидуальных возможностей;</w:t>
      </w:r>
    </w:p>
    <w:p w:rsidR="00906C5E" w:rsidRPr="001D5C8E" w:rsidRDefault="00906C5E" w:rsidP="00906C5E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обеспечить возможность освоения детьми-инвалидами и детьми с ограниченными возможностями здоровья общеобразовательных программ на доступном им уровне, их интеграцию в образовательном учреждении и социализацию в обществе.</w:t>
      </w:r>
    </w:p>
    <w:p w:rsidR="00906C5E" w:rsidRPr="001D5C8E" w:rsidRDefault="00906C5E" w:rsidP="00906C5E">
      <w:pPr>
        <w:shd w:val="clear" w:color="auto" w:fill="FFFFFF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Основные направления психолого-педагогического  сопровождения детей-инвалидов, обучающихся с ОВЗ:</w:t>
      </w:r>
    </w:p>
    <w:p w:rsidR="00906C5E" w:rsidRPr="001D5C8E" w:rsidRDefault="00906C5E" w:rsidP="00906C5E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i/>
          <w:iCs/>
          <w:color w:val="000000"/>
          <w:sz w:val="24"/>
          <w:szCs w:val="24"/>
        </w:rPr>
        <w:t>Диагностическое направление</w:t>
      </w:r>
      <w:r w:rsidRPr="001D5C8E">
        <w:rPr>
          <w:rFonts w:eastAsia="Times New Roman"/>
          <w:color w:val="000000"/>
          <w:sz w:val="24"/>
          <w:szCs w:val="24"/>
        </w:rPr>
        <w:t xml:space="preserve"> – заключается в проведении первичного обследования обучающихся, организованного в рамках комплексного изучения развития детей-инвалидов, обучающихся с ОВЗ специалистами школьного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ПМПк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>, и дальнейшего динамического наблюдения за развитием обучающихся.</w:t>
      </w:r>
    </w:p>
    <w:p w:rsidR="00906C5E" w:rsidRPr="001D5C8E" w:rsidRDefault="00906C5E" w:rsidP="00906C5E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i/>
          <w:iCs/>
          <w:color w:val="000000"/>
          <w:sz w:val="24"/>
          <w:szCs w:val="24"/>
        </w:rPr>
        <w:t>Коррекционно-развивающее направление</w:t>
      </w:r>
      <w:r w:rsidRPr="001D5C8E">
        <w:rPr>
          <w:rFonts w:eastAsia="Times New Roman"/>
          <w:color w:val="000000"/>
          <w:sz w:val="24"/>
          <w:szCs w:val="24"/>
        </w:rPr>
        <w:t xml:space="preserve"> – предполагает разработку и реализацию индивидуальных и групповых коррекционно-развивающих программ, планирование содержания занятий, комплектование групп обучающихся, проведение индивидуальной работы 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>с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 xml:space="preserve"> обучающимися.</w:t>
      </w:r>
    </w:p>
    <w:p w:rsidR="00906C5E" w:rsidRPr="001D5C8E" w:rsidRDefault="00906C5E" w:rsidP="00906C5E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i/>
          <w:iCs/>
          <w:color w:val="000000"/>
          <w:sz w:val="24"/>
          <w:szCs w:val="24"/>
        </w:rPr>
        <w:t>Аналитическое направление</w:t>
      </w:r>
      <w:r w:rsidRPr="001D5C8E">
        <w:rPr>
          <w:rFonts w:eastAsia="Times New Roman"/>
          <w:color w:val="000000"/>
          <w:sz w:val="24"/>
          <w:szCs w:val="24"/>
        </w:rPr>
        <w:t> – определяет взаимодействие специалистов в работе, а также позволяет корригировать программы коррекционно-развивающих занятий в соответствии с достижениями обучающихся.</w:t>
      </w:r>
    </w:p>
    <w:p w:rsidR="00906C5E" w:rsidRPr="001D5C8E" w:rsidRDefault="00906C5E" w:rsidP="00906C5E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i/>
          <w:iCs/>
          <w:color w:val="000000"/>
          <w:sz w:val="24"/>
          <w:szCs w:val="24"/>
        </w:rPr>
        <w:t>Консультативно-просветительское и профилактическое направление</w:t>
      </w:r>
      <w:r w:rsidRPr="001D5C8E">
        <w:rPr>
          <w:rFonts w:eastAsia="Times New Roman"/>
          <w:color w:val="000000"/>
          <w:sz w:val="24"/>
          <w:szCs w:val="24"/>
        </w:rPr>
        <w:t> – обеспечивает оказание помощи педагогам и родителям (законным представителям) в вопросах воспитания и обучения ребёнка, предполагает разработку рекомендаций в соответствии с возрастными и индивидуально-психологическими особенностями детей, состоянием их соматического и психического здоровья, способствует повышению профессиональной компетенции педагогов, включению родителей (законных представителей) в решение коррекционно-воспитательных задач.</w:t>
      </w:r>
    </w:p>
    <w:p w:rsidR="00906C5E" w:rsidRPr="001D5C8E" w:rsidRDefault="00906C5E" w:rsidP="00906C5E">
      <w:pPr>
        <w:shd w:val="clear" w:color="auto" w:fill="FFFFFF"/>
        <w:ind w:left="360" w:firstLine="348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В основе психолого-педагогического сопровождения детей-инвалидов и обучающихся с ОВЗ лежит единство четырех функций: диагностики проблем, информации о проблеме и путях ее решения, консультация на этапе принятия решения и разработка плана решения проблемы, помощь на этапе решения проблемы.</w:t>
      </w:r>
    </w:p>
    <w:p w:rsidR="00906C5E" w:rsidRPr="001D5C8E" w:rsidRDefault="00906C5E" w:rsidP="00906C5E">
      <w:pPr>
        <w:shd w:val="clear" w:color="auto" w:fill="FFFFFF"/>
        <w:ind w:left="360" w:firstLine="348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Работа с детьми-инвалидами и детьми с ограниченными возможностями здоровья и их родителями (законными представителями) построена</w:t>
      </w:r>
      <w:r w:rsidRPr="001D5C8E">
        <w:rPr>
          <w:rFonts w:eastAsia="Times New Roman"/>
          <w:b/>
          <w:bCs/>
          <w:color w:val="000000"/>
          <w:sz w:val="24"/>
          <w:szCs w:val="24"/>
        </w:rPr>
        <w:t>  на принципах:</w:t>
      </w:r>
    </w:p>
    <w:p w:rsidR="00906C5E" w:rsidRPr="001D5C8E" w:rsidRDefault="00906C5E" w:rsidP="00906C5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i/>
          <w:iCs/>
          <w:color w:val="000000"/>
          <w:sz w:val="24"/>
          <w:szCs w:val="24"/>
        </w:rPr>
        <w:t>Личностно-ориентированный подход к детям, к родителям</w:t>
      </w:r>
      <w:r w:rsidRPr="001D5C8E">
        <w:rPr>
          <w:rFonts w:eastAsia="Times New Roman"/>
          <w:color w:val="000000"/>
          <w:sz w:val="24"/>
          <w:szCs w:val="24"/>
        </w:rPr>
        <w:t>, где в центре стоит учёт личностных особенностей ребёнка, семьи.</w:t>
      </w:r>
    </w:p>
    <w:p w:rsidR="00906C5E" w:rsidRPr="001D5C8E" w:rsidRDefault="00906C5E" w:rsidP="00906C5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i/>
          <w:iCs/>
          <w:color w:val="000000"/>
          <w:sz w:val="24"/>
          <w:szCs w:val="24"/>
        </w:rPr>
        <w:t>Гуманно-личностный </w:t>
      </w:r>
      <w:r w:rsidRPr="001D5C8E">
        <w:rPr>
          <w:rFonts w:eastAsia="Times New Roman"/>
          <w:color w:val="000000"/>
          <w:sz w:val="24"/>
          <w:szCs w:val="24"/>
        </w:rPr>
        <w:t>– всестороннее уважение и любовь к ребёнку, к каждому члену семьи, вера в них, формирование позитивной «</w:t>
      </w:r>
      <w:proofErr w:type="spellStart"/>
      <w:proofErr w:type="gramStart"/>
      <w:r w:rsidRPr="001D5C8E">
        <w:rPr>
          <w:rFonts w:eastAsia="Times New Roman"/>
          <w:color w:val="000000"/>
          <w:sz w:val="24"/>
          <w:szCs w:val="24"/>
        </w:rPr>
        <w:t>Я-концепции</w:t>
      </w:r>
      <w:proofErr w:type="spellEnd"/>
      <w:proofErr w:type="gramEnd"/>
      <w:r w:rsidRPr="001D5C8E">
        <w:rPr>
          <w:rFonts w:eastAsia="Times New Roman"/>
          <w:color w:val="000000"/>
          <w:sz w:val="24"/>
          <w:szCs w:val="24"/>
        </w:rPr>
        <w:t>» каждого ребёнка, его представления о себе.</w:t>
      </w:r>
    </w:p>
    <w:p w:rsidR="00906C5E" w:rsidRPr="001D5C8E" w:rsidRDefault="00906C5E" w:rsidP="00906C5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i/>
          <w:iCs/>
          <w:color w:val="000000"/>
          <w:sz w:val="24"/>
          <w:szCs w:val="24"/>
        </w:rPr>
        <w:t>Принцип комплексности</w:t>
      </w:r>
      <w:r w:rsidRPr="001D5C8E">
        <w:rPr>
          <w:rFonts w:eastAsia="Times New Roman"/>
          <w:b/>
          <w:bCs/>
          <w:color w:val="000000"/>
          <w:sz w:val="24"/>
          <w:szCs w:val="24"/>
        </w:rPr>
        <w:t>– 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>со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>провождение</w:t>
      </w:r>
      <w:r w:rsidRPr="001D5C8E">
        <w:rPr>
          <w:rFonts w:eastAsia="Times New Roman"/>
          <w:b/>
          <w:bCs/>
          <w:color w:val="000000"/>
          <w:sz w:val="24"/>
          <w:szCs w:val="24"/>
        </w:rPr>
        <w:t> </w:t>
      </w:r>
      <w:r w:rsidRPr="001D5C8E">
        <w:rPr>
          <w:rFonts w:eastAsia="Times New Roman"/>
          <w:color w:val="000000"/>
          <w:sz w:val="24"/>
          <w:szCs w:val="24"/>
        </w:rPr>
        <w:t>можно рассматривать только в комплексе, в тесном контакте администрации, педагога- психолога, социального педагога, логопеда, педагогами образовательной организации и родителями (законными представителями).</w:t>
      </w:r>
    </w:p>
    <w:p w:rsidR="00906C5E" w:rsidRPr="001D5C8E" w:rsidRDefault="00906C5E" w:rsidP="00906C5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i/>
          <w:iCs/>
          <w:color w:val="000000"/>
          <w:sz w:val="24"/>
          <w:szCs w:val="24"/>
        </w:rPr>
        <w:t xml:space="preserve">Принцип </w:t>
      </w:r>
      <w:proofErr w:type="spellStart"/>
      <w:r w:rsidRPr="001D5C8E">
        <w:rPr>
          <w:rFonts w:eastAsia="Times New Roman"/>
          <w:i/>
          <w:iCs/>
          <w:color w:val="000000"/>
          <w:sz w:val="24"/>
          <w:szCs w:val="24"/>
        </w:rPr>
        <w:t>деятельностного</w:t>
      </w:r>
      <w:proofErr w:type="spellEnd"/>
      <w:r w:rsidRPr="001D5C8E">
        <w:rPr>
          <w:rFonts w:eastAsia="Times New Roman"/>
          <w:i/>
          <w:iCs/>
          <w:color w:val="000000"/>
          <w:sz w:val="24"/>
          <w:szCs w:val="24"/>
        </w:rPr>
        <w:t xml:space="preserve"> подхода </w:t>
      </w:r>
      <w:r w:rsidRPr="001D5C8E">
        <w:rPr>
          <w:rFonts w:eastAsia="Times New Roman"/>
          <w:b/>
          <w:bCs/>
          <w:color w:val="000000"/>
          <w:sz w:val="24"/>
          <w:szCs w:val="24"/>
        </w:rPr>
        <w:t>- </w:t>
      </w:r>
      <w:r w:rsidRPr="001D5C8E">
        <w:rPr>
          <w:rFonts w:eastAsia="Times New Roman"/>
          <w:color w:val="000000"/>
          <w:sz w:val="24"/>
          <w:szCs w:val="24"/>
        </w:rPr>
        <w:t xml:space="preserve">психологическая, логопедическая, социальная и педагогическая помощь осуществляется с учётом ведущего вида деятельности, </w:t>
      </w:r>
      <w:r w:rsidRPr="001D5C8E">
        <w:rPr>
          <w:rFonts w:eastAsia="Times New Roman"/>
          <w:color w:val="000000"/>
          <w:sz w:val="24"/>
          <w:szCs w:val="24"/>
        </w:rPr>
        <w:lastRenderedPageBreak/>
        <w:t>определяемого возрастом ребёнка, а также так же на тот вид деятельности, который является личностно-значимым для ребенка.</w:t>
      </w:r>
    </w:p>
    <w:p w:rsidR="00906C5E" w:rsidRPr="001D5C8E" w:rsidRDefault="00906C5E" w:rsidP="00906C5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i/>
          <w:iCs/>
          <w:color w:val="000000"/>
          <w:sz w:val="24"/>
          <w:szCs w:val="24"/>
        </w:rPr>
        <w:t>Принцип системности  </w:t>
      </w:r>
      <w:r w:rsidRPr="001D5C8E">
        <w:rPr>
          <w:rFonts w:eastAsia="Times New Roman"/>
          <w:color w:val="000000"/>
          <w:sz w:val="24"/>
          <w:szCs w:val="24"/>
        </w:rPr>
        <w:t>реализуется в процессе оказания психолого-педагогической помощи, оказываемой  в реальной ситуации обучения ребёнка, выявляет имеющиеся сложности, потенциальные возможности обучающегося, его сильные стороны.</w:t>
      </w:r>
    </w:p>
    <w:p w:rsidR="00906C5E" w:rsidRPr="001D5C8E" w:rsidRDefault="00906C5E" w:rsidP="00906C5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i/>
          <w:iCs/>
          <w:color w:val="000000"/>
          <w:sz w:val="24"/>
          <w:szCs w:val="24"/>
        </w:rPr>
        <w:t xml:space="preserve">Принцип </w:t>
      </w:r>
      <w:proofErr w:type="spellStart"/>
      <w:r w:rsidRPr="001D5C8E">
        <w:rPr>
          <w:rFonts w:eastAsia="Times New Roman"/>
          <w:i/>
          <w:iCs/>
          <w:color w:val="000000"/>
          <w:sz w:val="24"/>
          <w:szCs w:val="24"/>
        </w:rPr>
        <w:t>интегративности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> предусматривает интеграцию различных методов, подходов, дидактических и психотерапевтических приемов; приоритет особых потребностей ребёнка.</w:t>
      </w:r>
    </w:p>
    <w:p w:rsidR="00906C5E" w:rsidRPr="001D5C8E" w:rsidRDefault="00906C5E" w:rsidP="00906C5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 </w:t>
      </w:r>
      <w:r w:rsidRPr="001D5C8E">
        <w:rPr>
          <w:rFonts w:eastAsia="Times New Roman"/>
          <w:i/>
          <w:iCs/>
          <w:color w:val="000000"/>
          <w:sz w:val="24"/>
          <w:szCs w:val="24"/>
        </w:rPr>
        <w:t>Принцип непрерывности</w:t>
      </w:r>
      <w:r w:rsidRPr="001D5C8E">
        <w:rPr>
          <w:rFonts w:eastAsia="Times New Roman"/>
          <w:color w:val="000000"/>
          <w:sz w:val="24"/>
          <w:szCs w:val="24"/>
        </w:rPr>
        <w:t> – отражает необходимость ранней диагностики  возможностей и способностей ребёнка, осуществления психолого-педагогического сопровождения на протяжении всего периода обучения.</w:t>
      </w:r>
    </w:p>
    <w:p w:rsidR="00906C5E" w:rsidRPr="001D5C8E" w:rsidRDefault="00906C5E" w:rsidP="00906C5E">
      <w:pPr>
        <w:shd w:val="clear" w:color="auto" w:fill="FFFFFF"/>
        <w:ind w:firstLine="708"/>
        <w:jc w:val="both"/>
        <w:rPr>
          <w:rFonts w:eastAsia="Times New Roman"/>
          <w:color w:val="FF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 xml:space="preserve">Групповые коррекционно-развивающие занятия  педагога-психолога и учителя-логопеда проводятся со всеми обучающимися с </w:t>
      </w:r>
      <w:r>
        <w:rPr>
          <w:rFonts w:eastAsia="Times New Roman"/>
          <w:color w:val="000000"/>
          <w:sz w:val="24"/>
          <w:szCs w:val="24"/>
        </w:rPr>
        <w:t>ОВЗ</w:t>
      </w:r>
      <w:r w:rsidRPr="001D5C8E">
        <w:rPr>
          <w:rFonts w:eastAsia="Times New Roman"/>
          <w:color w:val="000000"/>
          <w:sz w:val="24"/>
          <w:szCs w:val="24"/>
        </w:rPr>
        <w:t>. На каждого ребёнк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>а-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 xml:space="preserve"> инвалида составлен план индивидуального</w:t>
      </w:r>
      <w:r w:rsidR="005F70B8">
        <w:rPr>
          <w:rFonts w:eastAsia="Times New Roman"/>
          <w:color w:val="000000"/>
          <w:sz w:val="24"/>
          <w:szCs w:val="24"/>
        </w:rPr>
        <w:t xml:space="preserve"> психологического сопровождения.</w:t>
      </w:r>
    </w:p>
    <w:p w:rsidR="00906C5E" w:rsidRPr="001D5C8E" w:rsidRDefault="00906C5E" w:rsidP="00906C5E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ascii="Times" w:eastAsia="Times New Roman" w:hAnsi="Times" w:cs="Times"/>
          <w:color w:val="000000"/>
          <w:sz w:val="24"/>
          <w:szCs w:val="24"/>
        </w:rPr>
        <w:t> </w:t>
      </w:r>
      <w:r w:rsidRPr="001D5C8E">
        <w:rPr>
          <w:rFonts w:eastAsia="Times New Roman"/>
          <w:color w:val="000000"/>
          <w:sz w:val="24"/>
          <w:szCs w:val="24"/>
        </w:rPr>
        <w:t xml:space="preserve">Отбор форм, методов и приемов коррекционно-развивающей работы осуществляется с опорой на дидактические принципы общей и специальной педагогики. Применение в тесном единстве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общедидактических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и специальных принципов осуществления психологического сопровождения позволяет обеспечивать развитие всех сторон познавательной деятельности обучающихся,  эмоционально-волевой сферы, способностей и личности в целом.</w:t>
      </w:r>
    </w:p>
    <w:p w:rsidR="00906C5E" w:rsidRPr="001D5C8E" w:rsidRDefault="00906C5E" w:rsidP="00906C5E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color w:val="000000"/>
          <w:sz w:val="24"/>
          <w:szCs w:val="24"/>
        </w:rPr>
        <w:t>Содержание работы педагога-психолога</w:t>
      </w:r>
    </w:p>
    <w:p w:rsidR="00906C5E" w:rsidRPr="001D5C8E" w:rsidRDefault="00906C5E" w:rsidP="00906C5E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color w:val="000000"/>
          <w:sz w:val="24"/>
          <w:szCs w:val="24"/>
        </w:rPr>
        <w:t>на каждом этапе психологического сопровождения</w:t>
      </w:r>
    </w:p>
    <w:p w:rsidR="00906C5E" w:rsidRPr="001D5C8E" w:rsidRDefault="00906C5E" w:rsidP="00906C5E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color w:val="000000"/>
          <w:sz w:val="24"/>
          <w:szCs w:val="24"/>
        </w:rPr>
        <w:t>обучающихся с ОВЗ, детей-инвалидов</w:t>
      </w:r>
    </w:p>
    <w:p w:rsidR="00906C5E" w:rsidRPr="001D5C8E" w:rsidRDefault="00906C5E" w:rsidP="00906C5E">
      <w:pPr>
        <w:shd w:val="clear" w:color="auto" w:fill="FFFFFF"/>
        <w:ind w:firstLine="568"/>
        <w:jc w:val="center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i/>
          <w:iCs/>
          <w:color w:val="000000"/>
          <w:sz w:val="24"/>
          <w:szCs w:val="24"/>
          <w:u w:val="single"/>
        </w:rPr>
        <w:t>Диагностическая работа</w:t>
      </w:r>
    </w:p>
    <w:p w:rsidR="00906C5E" w:rsidRPr="001D5C8E" w:rsidRDefault="00906C5E" w:rsidP="00906C5E">
      <w:pPr>
        <w:shd w:val="clear" w:color="auto" w:fill="FFFFFF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color w:val="000000"/>
          <w:sz w:val="24"/>
          <w:szCs w:val="24"/>
        </w:rPr>
        <w:t>Цель:</w:t>
      </w:r>
      <w:r w:rsidRPr="001D5C8E">
        <w:rPr>
          <w:rFonts w:eastAsia="Times New Roman"/>
          <w:color w:val="000000"/>
          <w:sz w:val="24"/>
          <w:szCs w:val="24"/>
        </w:rPr>
        <w:t xml:space="preserve"> выявление характера и интенсивности трудностей развития детей-инвалидов,  детей с ограниченными возможностями здоровья, проведение их комплексного обследования и подготовку рекомендаций по оказанию им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помощи.</w:t>
      </w:r>
    </w:p>
    <w:tbl>
      <w:tblPr>
        <w:tblW w:w="10201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2"/>
        <w:gridCol w:w="4362"/>
        <w:gridCol w:w="2807"/>
      </w:tblGrid>
      <w:tr w:rsidR="00906C5E" w:rsidRPr="001D5C8E" w:rsidTr="00906C5E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-16" w:firstLine="1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Задачи</w:t>
            </w:r>
            <w:r w:rsidRPr="001D5C8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1D5C8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(направления деятельности)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-568" w:firstLine="56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-568" w:firstLine="56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Виды и формы деятельности,</w:t>
            </w:r>
            <w:r w:rsidRPr="001D5C8E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1D5C8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906C5E" w:rsidRPr="001D5C8E" w:rsidTr="00906C5E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Первичная диагностика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Создание банка данных  обучающихся, нуждающихся в специализированной помощи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Наблюдение, психологическое обследование;</w:t>
            </w:r>
            <w:r w:rsidRPr="001D5C8E">
              <w:rPr>
                <w:rFonts w:eastAsia="Times New Roman"/>
                <w:color w:val="000000"/>
                <w:sz w:val="24"/>
                <w:szCs w:val="24"/>
              </w:rPr>
              <w:br/>
              <w:t>анкетирование  родителей, беседы с педагогами.</w:t>
            </w:r>
          </w:p>
        </w:tc>
      </w:tr>
      <w:tr w:rsidR="00906C5E" w:rsidRPr="001D5C8E" w:rsidTr="00906C5E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-16" w:firstLine="1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Углубленная  диагностика детей-инвалидов, детей с ОВЗ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-16" w:firstLine="1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Получение объективных сведений об обучающемся на основании диагностической информации специалистов разного профиля, создание диагностических "портретов" детей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-16" w:firstLine="1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Диагностирование.</w:t>
            </w:r>
            <w:r w:rsidRPr="001D5C8E">
              <w:rPr>
                <w:rFonts w:eastAsia="Times New Roman"/>
                <w:color w:val="000000"/>
                <w:sz w:val="24"/>
                <w:szCs w:val="24"/>
              </w:rPr>
              <w:br/>
              <w:t>Заполнение диагностических документов специалистами (протоколов обследования, заключений по результатам диагностики)</w:t>
            </w:r>
          </w:p>
        </w:tc>
      </w:tr>
      <w:tr w:rsidR="00906C5E" w:rsidRPr="001D5C8E" w:rsidTr="00906C5E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Анализ причин возникновения трудностей в обучении, выявление резервных возможностей обучающихся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Индивидуальные и групповые  </w:t>
            </w:r>
            <w:proofErr w:type="gramStart"/>
            <w:r w:rsidRPr="001D5C8E">
              <w:rPr>
                <w:rFonts w:eastAsia="Times New Roman"/>
                <w:color w:val="000000"/>
                <w:sz w:val="24"/>
                <w:szCs w:val="24"/>
              </w:rPr>
              <w:t>коррекционная</w:t>
            </w:r>
            <w:proofErr w:type="gramEnd"/>
            <w:r w:rsidRPr="001D5C8E">
              <w:rPr>
                <w:rFonts w:eastAsia="Times New Roman"/>
                <w:color w:val="000000"/>
                <w:sz w:val="24"/>
                <w:szCs w:val="24"/>
              </w:rPr>
              <w:t xml:space="preserve"> программы,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Разработка индивидуального плана психологического сопровождения,  коррекционной программы</w:t>
            </w:r>
          </w:p>
        </w:tc>
      </w:tr>
    </w:tbl>
    <w:p w:rsidR="00906C5E" w:rsidRPr="001D5C8E" w:rsidRDefault="00906C5E" w:rsidP="00906C5E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i/>
          <w:iCs/>
          <w:color w:val="000000"/>
          <w:sz w:val="24"/>
          <w:szCs w:val="24"/>
          <w:u w:val="single"/>
        </w:rPr>
        <w:t>Коррекционно-развивающая работа</w:t>
      </w:r>
      <w:r w:rsidRPr="001D5C8E">
        <w:rPr>
          <w:rFonts w:eastAsia="Times New Roman"/>
          <w:b/>
          <w:bCs/>
          <w:i/>
          <w:iCs/>
          <w:color w:val="000000"/>
          <w:sz w:val="24"/>
          <w:szCs w:val="24"/>
        </w:rPr>
        <w:br/>
      </w:r>
      <w:r w:rsidRPr="001D5C8E">
        <w:rPr>
          <w:rFonts w:eastAsia="Times New Roman"/>
          <w:b/>
          <w:bCs/>
          <w:color w:val="000000"/>
          <w:sz w:val="24"/>
          <w:szCs w:val="24"/>
        </w:rPr>
        <w:lastRenderedPageBreak/>
        <w:t>Цель:</w:t>
      </w:r>
      <w:r w:rsidRPr="001D5C8E">
        <w:rPr>
          <w:rFonts w:eastAsia="Times New Roman"/>
          <w:color w:val="000000"/>
          <w:sz w:val="24"/>
          <w:szCs w:val="24"/>
        </w:rPr>
        <w:t> 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детей-инвалидов, обучающихся  с ограниченными возможностями здоровья.</w:t>
      </w:r>
    </w:p>
    <w:tbl>
      <w:tblPr>
        <w:tblW w:w="10201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5"/>
        <w:gridCol w:w="4503"/>
        <w:gridCol w:w="2963"/>
      </w:tblGrid>
      <w:tr w:rsidR="00906C5E" w:rsidRPr="001D5C8E" w:rsidTr="00906C5E"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-568" w:firstLine="56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Задачи (направления) деятельности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-568" w:firstLine="56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Планируемые   результаты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-568" w:firstLine="56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Виды и формы деятельности, мероприятия</w:t>
            </w:r>
          </w:p>
        </w:tc>
      </w:tr>
      <w:tr w:rsidR="00906C5E" w:rsidRPr="001D5C8E" w:rsidTr="00906C5E"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Обеспечить психологическое сопровождение детей-инвалидов, обучающихся с ОВЗ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110" w:hanging="11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Позитивная динамика развиваемых параметров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C5E" w:rsidRPr="001D5C8E" w:rsidRDefault="00906C5E" w:rsidP="00BF3E4F">
            <w:pPr>
              <w:ind w:left="110" w:hanging="11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Формирование групп для коррекционно-развивающей  работы.</w:t>
            </w:r>
          </w:p>
          <w:p w:rsidR="00906C5E" w:rsidRPr="001D5C8E" w:rsidRDefault="00906C5E" w:rsidP="00BF3E4F">
            <w:pPr>
              <w:ind w:left="110" w:hanging="11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Проведение групповых и индивидуальных коррекционных занятий.</w:t>
            </w:r>
          </w:p>
          <w:p w:rsidR="001D5C8E" w:rsidRPr="001D5C8E" w:rsidRDefault="00906C5E" w:rsidP="00BF3E4F">
            <w:pPr>
              <w:spacing w:line="0" w:lineRule="atLeast"/>
              <w:ind w:left="110" w:hanging="11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Отслеживание динамики развития ребенка</w:t>
            </w:r>
          </w:p>
        </w:tc>
      </w:tr>
      <w:tr w:rsidR="00906C5E" w:rsidRPr="001D5C8E" w:rsidTr="00906C5E"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110" w:hanging="11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Создание условий для сохранения и укрепления здоровья детей-инвалидов, обучающихся с ОВЗ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110" w:hanging="11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 xml:space="preserve">Укрепление здоровья </w:t>
            </w:r>
            <w:proofErr w:type="gramStart"/>
            <w:r w:rsidRPr="001D5C8E">
              <w:rPr>
                <w:rFonts w:eastAsia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C5E" w:rsidRPr="001D5C8E" w:rsidRDefault="00906C5E" w:rsidP="00BF3E4F">
            <w:pPr>
              <w:ind w:left="110" w:hanging="11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1. Разработка  рекомендаций для педагогов,  родителей</w:t>
            </w:r>
          </w:p>
          <w:p w:rsidR="00906C5E" w:rsidRPr="001D5C8E" w:rsidRDefault="00906C5E" w:rsidP="00BF3E4F">
            <w:pPr>
              <w:ind w:left="110" w:hanging="11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 xml:space="preserve">2. Внедрение </w:t>
            </w:r>
            <w:proofErr w:type="spellStart"/>
            <w:r w:rsidRPr="001D5C8E">
              <w:rPr>
                <w:rFonts w:eastAsia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1D5C8E">
              <w:rPr>
                <w:rFonts w:eastAsia="Times New Roman"/>
                <w:color w:val="000000"/>
                <w:sz w:val="24"/>
                <w:szCs w:val="24"/>
              </w:rPr>
              <w:t xml:space="preserve"> технологий в образовательный процесс.</w:t>
            </w:r>
          </w:p>
          <w:p w:rsidR="00906C5E" w:rsidRPr="001D5C8E" w:rsidRDefault="00906C5E" w:rsidP="00BF3E4F">
            <w:pPr>
              <w:ind w:left="110" w:hanging="11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3.Организация  и проведение мероприятий, направленных на сохранение, профилактику здоровья и формирование  навыков здорового и безопасного образа жизни.</w:t>
            </w:r>
          </w:p>
          <w:p w:rsidR="001D5C8E" w:rsidRPr="001D5C8E" w:rsidRDefault="00906C5E" w:rsidP="00BF3E4F">
            <w:pPr>
              <w:spacing w:line="0" w:lineRule="atLeast"/>
              <w:ind w:left="110" w:hanging="11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4. Реализация профилактических образовательных программ</w:t>
            </w:r>
          </w:p>
        </w:tc>
      </w:tr>
    </w:tbl>
    <w:p w:rsidR="00906C5E" w:rsidRPr="001D5C8E" w:rsidRDefault="00906C5E" w:rsidP="00906C5E">
      <w:pPr>
        <w:shd w:val="clear" w:color="auto" w:fill="FFFFFF"/>
        <w:ind w:left="-568" w:firstLine="568"/>
        <w:jc w:val="center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i/>
          <w:iCs/>
          <w:color w:val="000000"/>
          <w:sz w:val="24"/>
          <w:szCs w:val="24"/>
          <w:u w:val="single"/>
        </w:rPr>
        <w:t>Консультативная работа</w:t>
      </w:r>
    </w:p>
    <w:p w:rsidR="00906C5E" w:rsidRPr="001D5C8E" w:rsidRDefault="00906C5E" w:rsidP="00906C5E">
      <w:pPr>
        <w:shd w:val="clear" w:color="auto" w:fill="FFFFFF"/>
        <w:ind w:firstLine="426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color w:val="000000"/>
          <w:sz w:val="24"/>
          <w:szCs w:val="24"/>
        </w:rPr>
        <w:t>Цель:</w:t>
      </w:r>
      <w:r w:rsidRPr="001D5C8E">
        <w:rPr>
          <w:rFonts w:eastAsia="Times New Roman"/>
          <w:color w:val="000000"/>
          <w:sz w:val="24"/>
          <w:szCs w:val="24"/>
        </w:rPr>
        <w:t> обеспечение непрерывности специального индивидуального сопровождения детей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W w:w="10065" w:type="dxa"/>
        <w:tblInd w:w="-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8"/>
        <w:gridCol w:w="4274"/>
        <w:gridCol w:w="2573"/>
      </w:tblGrid>
      <w:tr w:rsidR="00906C5E" w:rsidRPr="001D5C8E" w:rsidTr="00906C5E"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-568" w:firstLine="56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Задачи (направления) деятельности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-568" w:firstLine="56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-568" w:firstLine="56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Виды и формы деятельности, мероприятия</w:t>
            </w:r>
          </w:p>
        </w:tc>
      </w:tr>
      <w:tr w:rsidR="00906C5E" w:rsidRPr="001D5C8E" w:rsidTr="00906C5E"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 Консультирование педагогов по  вопросам инклюзивного образования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Разработка рекомендаций, приёмов, упражнений, памяток и т.д.</w:t>
            </w:r>
            <w:r w:rsidRPr="001D5C8E">
              <w:rPr>
                <w:rFonts w:eastAsia="Times New Roman"/>
                <w:color w:val="000000"/>
                <w:sz w:val="24"/>
                <w:szCs w:val="24"/>
              </w:rPr>
              <w:br/>
              <w:t>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132" w:hanging="132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Индивидуальные, групповые, тематические консультации</w:t>
            </w:r>
          </w:p>
        </w:tc>
      </w:tr>
      <w:tr w:rsidR="00906C5E" w:rsidRPr="001D5C8E" w:rsidTr="00906C5E"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Консультирование родителей по  вопросам инклюзивного образования, выбора стратегии воспитания, психолого-физиологическим особенностям детей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132" w:hanging="132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Разработка рекомендаций, упражнения, памяток и т.д.</w:t>
            </w:r>
            <w:r w:rsidRPr="001D5C8E">
              <w:rPr>
                <w:rFonts w:eastAsia="Times New Roman"/>
                <w:color w:val="000000"/>
                <w:sz w:val="24"/>
                <w:szCs w:val="24"/>
              </w:rPr>
              <w:br/>
              <w:t>Разработка плана консультативной работы с родителями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Индивидуальные, групповые, тематические консультации</w:t>
            </w:r>
          </w:p>
        </w:tc>
      </w:tr>
    </w:tbl>
    <w:p w:rsidR="00906C5E" w:rsidRPr="001D5C8E" w:rsidRDefault="00906C5E" w:rsidP="00906C5E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i/>
          <w:iCs/>
          <w:color w:val="000000"/>
          <w:sz w:val="24"/>
          <w:szCs w:val="24"/>
          <w:u w:val="single"/>
        </w:rPr>
        <w:t>Информационно – просветительская работа</w:t>
      </w:r>
    </w:p>
    <w:p w:rsidR="00906C5E" w:rsidRPr="001D5C8E" w:rsidRDefault="00906C5E" w:rsidP="00906C5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color w:val="000000"/>
          <w:sz w:val="24"/>
          <w:szCs w:val="24"/>
        </w:rPr>
        <w:t>Цель:</w:t>
      </w:r>
      <w:r w:rsidRPr="001D5C8E">
        <w:rPr>
          <w:rFonts w:eastAsia="Times New Roman"/>
          <w:color w:val="000000"/>
          <w:sz w:val="24"/>
          <w:szCs w:val="24"/>
        </w:rPr>
        <w:t xml:space="preserve"> организация информационно-просветительской деятельности по вопросам инклюзивного образования со всеми участниками образовательного процесса,  повышение </w:t>
      </w:r>
      <w:r w:rsidRPr="001D5C8E">
        <w:rPr>
          <w:rFonts w:eastAsia="Times New Roman"/>
          <w:color w:val="000000"/>
          <w:sz w:val="24"/>
          <w:szCs w:val="24"/>
        </w:rPr>
        <w:lastRenderedPageBreak/>
        <w:t>уровня психологической компетенции в вопросах воспитания и обучения детей-инвалидов, детей с ОВЗ</w:t>
      </w:r>
    </w:p>
    <w:tbl>
      <w:tblPr>
        <w:tblW w:w="10061" w:type="dxa"/>
        <w:tblInd w:w="-41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0"/>
        <w:gridCol w:w="3496"/>
        <w:gridCol w:w="3695"/>
      </w:tblGrid>
      <w:tr w:rsidR="00906C5E" w:rsidRPr="001D5C8E" w:rsidTr="00906C5E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firstLine="1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Задачи (направления) деятельности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firstLine="1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firstLine="1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Виды и формы деятельности, мероприятия</w:t>
            </w:r>
          </w:p>
        </w:tc>
      </w:tr>
      <w:tr w:rsidR="00906C5E" w:rsidRPr="001D5C8E" w:rsidTr="00906C5E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28" w:hanging="28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28" w:hanging="28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Проведение родительских собраний, семинаров, тренингов.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C5E" w:rsidRPr="001D5C8E" w:rsidRDefault="00906C5E" w:rsidP="00BF3E4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Родительские собрания:</w:t>
            </w:r>
          </w:p>
          <w:p w:rsidR="00906C5E" w:rsidRPr="001D5C8E" w:rsidRDefault="00906C5E" w:rsidP="00BF3E4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«Первые дни ребенка в школе» (1-е классы)</w:t>
            </w:r>
          </w:p>
          <w:p w:rsidR="00906C5E" w:rsidRPr="001D5C8E" w:rsidRDefault="00906C5E" w:rsidP="00BF3E4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«Готовимся к школе» (ШБП)  </w:t>
            </w:r>
          </w:p>
          <w:p w:rsidR="00906C5E" w:rsidRPr="001D5C8E" w:rsidRDefault="00906C5E" w:rsidP="00BF3E4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Занятия в детско-родительском клубе «Радуга»</w:t>
            </w:r>
          </w:p>
          <w:p w:rsidR="00906C5E" w:rsidRPr="001D5C8E" w:rsidRDefault="00906C5E" w:rsidP="00BF3E4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«Родителям о внимании и внимательности» 2-е классы</w:t>
            </w:r>
          </w:p>
          <w:p w:rsidR="00906C5E" w:rsidRPr="001D5C8E" w:rsidRDefault="00906C5E" w:rsidP="00BF3E4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«Семейные проблемы: как их решать?» (7-8 классы)</w:t>
            </w:r>
          </w:p>
          <w:p w:rsidR="00906C5E" w:rsidRPr="001D5C8E" w:rsidRDefault="00906C5E" w:rsidP="00BF3E4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 «Ваш ребенок – пятиклассник» (5-е классы)</w:t>
            </w:r>
          </w:p>
          <w:p w:rsidR="00906C5E" w:rsidRPr="001D5C8E" w:rsidRDefault="00906C5E" w:rsidP="00BF3E4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«Читаем профиль ребенка» (1-е классы)</w:t>
            </w:r>
          </w:p>
          <w:p w:rsidR="00906C5E" w:rsidRPr="001D5C8E" w:rsidRDefault="00906C5E" w:rsidP="00BF3E4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 xml:space="preserve">«Итоги адаптации </w:t>
            </w:r>
            <w:proofErr w:type="gramStart"/>
            <w:r w:rsidRPr="001D5C8E">
              <w:rPr>
                <w:rFonts w:eastAsia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D5C8E">
              <w:rPr>
                <w:rFonts w:eastAsia="Times New Roman"/>
                <w:color w:val="000000"/>
                <w:sz w:val="24"/>
                <w:szCs w:val="24"/>
              </w:rPr>
              <w:t xml:space="preserve"> 10 класса к обучению в школе III ступени»</w:t>
            </w:r>
          </w:p>
          <w:p w:rsidR="00906C5E" w:rsidRPr="001D5C8E" w:rsidRDefault="00906C5E" w:rsidP="00BF3E4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«Типы усвоения информации» (3-е классы)  </w:t>
            </w:r>
          </w:p>
          <w:p w:rsidR="00906C5E" w:rsidRPr="001D5C8E" w:rsidRDefault="00906C5E" w:rsidP="00BF3E4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«Значение памяти в интеллектуальном развитии школьника» (4-е классы)</w:t>
            </w:r>
          </w:p>
          <w:p w:rsidR="00906C5E" w:rsidRPr="001D5C8E" w:rsidRDefault="00906C5E" w:rsidP="00BF3E4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«Выбор жизненного пути. Профориентация подростков» (9, 11 классы)</w:t>
            </w:r>
          </w:p>
          <w:p w:rsidR="00906C5E" w:rsidRPr="001D5C8E" w:rsidRDefault="00906C5E" w:rsidP="00BF3E4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«Трудный диалог  с учёбой» (6-е классы</w:t>
            </w:r>
            <w:proofErr w:type="gramStart"/>
            <w:r w:rsidRPr="001D5C8E">
              <w:rPr>
                <w:rFonts w:eastAsia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906C5E" w:rsidRPr="001D5C8E" w:rsidRDefault="00906C5E" w:rsidP="00BF3E4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«Впереди у нас – пятый класс» (4-е классы)</w:t>
            </w:r>
          </w:p>
          <w:p w:rsidR="001D5C8E" w:rsidRPr="001D5C8E" w:rsidRDefault="00906C5E" w:rsidP="00BF3E4F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«Волнуемся спокойно: впереди экзамен!» 9,11 классы</w:t>
            </w:r>
          </w:p>
        </w:tc>
      </w:tr>
      <w:tr w:rsidR="00906C5E" w:rsidRPr="001D5C8E" w:rsidTr="00906C5E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Психолого-педагогическое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BF3E4F">
            <w:pPr>
              <w:spacing w:line="0" w:lineRule="atLeast"/>
              <w:ind w:left="28" w:hanging="28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Организация методических мероприятий по вопросам инклюзивного образования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C8E" w:rsidRPr="001D5C8E" w:rsidRDefault="00906C5E" w:rsidP="00906C5E">
            <w:pPr>
              <w:spacing w:line="0" w:lineRule="atLeast"/>
              <w:ind w:left="28" w:hanging="28"/>
              <w:rPr>
                <w:rFonts w:eastAsia="Times New Roman"/>
                <w:color w:val="000000"/>
                <w:sz w:val="24"/>
                <w:szCs w:val="24"/>
              </w:rPr>
            </w:pPr>
            <w:r w:rsidRPr="001D5C8E">
              <w:rPr>
                <w:rFonts w:eastAsia="Times New Roman"/>
                <w:color w:val="000000"/>
                <w:sz w:val="24"/>
                <w:szCs w:val="24"/>
              </w:rPr>
              <w:t>Информационные мероприятия, размещение информации на школьно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м сайте, на странице психолога </w:t>
            </w:r>
            <w:r w:rsidRPr="001D5C8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06C5E" w:rsidRPr="001D5C8E" w:rsidRDefault="00906C5E" w:rsidP="00906C5E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color w:val="000000"/>
          <w:sz w:val="24"/>
          <w:szCs w:val="24"/>
        </w:rPr>
        <w:t>Содержание работы социального педагога</w:t>
      </w:r>
    </w:p>
    <w:p w:rsidR="00906C5E" w:rsidRPr="001D5C8E" w:rsidRDefault="00906C5E" w:rsidP="00906C5E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color w:val="000000"/>
          <w:sz w:val="24"/>
          <w:szCs w:val="24"/>
        </w:rPr>
        <w:t xml:space="preserve">с детьми-инвалидами, </w:t>
      </w:r>
      <w:proofErr w:type="gramStart"/>
      <w:r w:rsidRPr="001D5C8E">
        <w:rPr>
          <w:rFonts w:eastAsia="Times New Roman"/>
          <w:b/>
          <w:bCs/>
          <w:color w:val="000000"/>
          <w:sz w:val="24"/>
          <w:szCs w:val="24"/>
        </w:rPr>
        <w:t>с</w:t>
      </w:r>
      <w:proofErr w:type="gramEnd"/>
      <w:r w:rsidRPr="001D5C8E">
        <w:rPr>
          <w:rFonts w:eastAsia="Times New Roman"/>
          <w:b/>
          <w:bCs/>
          <w:color w:val="000000"/>
          <w:sz w:val="24"/>
          <w:szCs w:val="24"/>
        </w:rPr>
        <w:t xml:space="preserve"> обучающимися с ОВЗ</w:t>
      </w:r>
    </w:p>
    <w:p w:rsidR="00906C5E" w:rsidRPr="001D5C8E" w:rsidRDefault="00906C5E" w:rsidP="00906C5E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Работа  социального педагога  с детьми-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>инвалидами, обучающимися с ОВЗ осуществляется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 xml:space="preserve"> по следующим направлениям:</w:t>
      </w:r>
    </w:p>
    <w:p w:rsidR="00906C5E" w:rsidRPr="001D5C8E" w:rsidRDefault="00906C5E" w:rsidP="00906C5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1.  Социально – педагогическое исследование:</w:t>
      </w:r>
    </w:p>
    <w:p w:rsidR="00906C5E" w:rsidRPr="001D5C8E" w:rsidRDefault="00906C5E" w:rsidP="00906C5E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30" w:after="30"/>
        <w:ind w:left="14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изучение межличностных взаимоотношений в школе и семье;</w:t>
      </w:r>
    </w:p>
    <w:p w:rsidR="00906C5E" w:rsidRPr="001D5C8E" w:rsidRDefault="00906C5E" w:rsidP="00906C5E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30" w:after="30"/>
        <w:ind w:left="14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социально – психологический портрет ребёнка-инвалида, ребёнка  с ОВЗ;</w:t>
      </w:r>
    </w:p>
    <w:p w:rsidR="00906C5E" w:rsidRPr="001D5C8E" w:rsidRDefault="00906C5E" w:rsidP="00906C5E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30" w:after="30"/>
        <w:ind w:left="14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составление социальных паспортов классов;</w:t>
      </w:r>
    </w:p>
    <w:p w:rsidR="00906C5E" w:rsidRPr="001D5C8E" w:rsidRDefault="00906C5E" w:rsidP="00906C5E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30" w:after="30"/>
        <w:ind w:left="14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диагностика склонности к отклоняющему поведению;</w:t>
      </w:r>
    </w:p>
    <w:p w:rsidR="00906C5E" w:rsidRPr="001D5C8E" w:rsidRDefault="00906C5E" w:rsidP="00906C5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2.  Социально – педагогическая защита прав ребёнка:</w:t>
      </w:r>
    </w:p>
    <w:p w:rsidR="00906C5E" w:rsidRPr="001D5C8E" w:rsidRDefault="00906C5E" w:rsidP="00906C5E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30" w:after="30"/>
        <w:ind w:left="14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lastRenderedPageBreak/>
        <w:t xml:space="preserve">списки 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>, нуждающихся в социальной защите, опеке и попечительстве;</w:t>
      </w:r>
    </w:p>
    <w:p w:rsidR="00906C5E" w:rsidRPr="001D5C8E" w:rsidRDefault="00906C5E" w:rsidP="00906C5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3.  Социально – педагогическая поддержка семьи:</w:t>
      </w:r>
    </w:p>
    <w:p w:rsidR="00906C5E" w:rsidRPr="001D5C8E" w:rsidRDefault="00906C5E" w:rsidP="00906C5E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30" w:after="30"/>
        <w:ind w:left="14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банк данных по неблагополучным семьям:</w:t>
      </w:r>
    </w:p>
    <w:p w:rsidR="00906C5E" w:rsidRPr="001D5C8E" w:rsidRDefault="00906C5E" w:rsidP="00906C5E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30" w:after="30"/>
        <w:ind w:left="14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акт материально – бытовых условий семьи;</w:t>
      </w:r>
    </w:p>
    <w:p w:rsidR="00906C5E" w:rsidRPr="001D5C8E" w:rsidRDefault="00906C5E" w:rsidP="00906C5E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30" w:after="30"/>
        <w:ind w:left="14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проведение родительского  всеобуча;</w:t>
      </w:r>
    </w:p>
    <w:p w:rsidR="00906C5E" w:rsidRPr="001D5C8E" w:rsidRDefault="00906C5E" w:rsidP="00906C5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4.  Социально – педагогическое консультирование:</w:t>
      </w:r>
    </w:p>
    <w:p w:rsidR="00906C5E" w:rsidRPr="001D5C8E" w:rsidRDefault="00906C5E" w:rsidP="00906C5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30" w:after="30"/>
        <w:ind w:left="151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беседы;</w:t>
      </w:r>
    </w:p>
    <w:p w:rsidR="00906C5E" w:rsidRPr="001D5C8E" w:rsidRDefault="00906C5E" w:rsidP="00906C5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30" w:after="30"/>
        <w:ind w:left="151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индивидуальные консультации;</w:t>
      </w:r>
    </w:p>
    <w:p w:rsidR="00906C5E" w:rsidRPr="001D5C8E" w:rsidRDefault="00906C5E" w:rsidP="00906C5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5.  Социально – педагогическая профилактика:</w:t>
      </w:r>
    </w:p>
    <w:p w:rsidR="00906C5E" w:rsidRPr="001D5C8E" w:rsidRDefault="00906C5E" w:rsidP="00906C5E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30" w:after="30"/>
        <w:ind w:left="14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участие в заседаниях Совета по профилактике правонарушений среди несовершеннолетних;</w:t>
      </w:r>
    </w:p>
    <w:p w:rsidR="00906C5E" w:rsidRPr="001D5C8E" w:rsidRDefault="00906C5E" w:rsidP="00906C5E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30" w:after="30"/>
        <w:ind w:left="14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мероприятия по классам  по профилактике употребления ПАВ у детей и подростков;</w:t>
      </w:r>
    </w:p>
    <w:p w:rsidR="00906C5E" w:rsidRPr="001D5C8E" w:rsidRDefault="00906C5E" w:rsidP="00906C5E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30" w:after="30"/>
        <w:ind w:left="14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 xml:space="preserve">сотрудничество с КДН и ЗП,  ГПДН ОУУП и ПДН ОМВД России по </w:t>
      </w:r>
      <w:r>
        <w:rPr>
          <w:rFonts w:eastAsia="Times New Roman"/>
          <w:color w:val="000000"/>
          <w:sz w:val="24"/>
          <w:szCs w:val="24"/>
        </w:rPr>
        <w:t>Томской области</w:t>
      </w:r>
      <w:r w:rsidRPr="001D5C8E">
        <w:rPr>
          <w:rFonts w:eastAsia="Times New Roman"/>
          <w:color w:val="000000"/>
          <w:sz w:val="24"/>
          <w:szCs w:val="24"/>
        </w:rPr>
        <w:t>;</w:t>
      </w:r>
    </w:p>
    <w:p w:rsidR="00906C5E" w:rsidRPr="001D5C8E" w:rsidRDefault="00906C5E" w:rsidP="00906C5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6. Социально – педагогическая помощь в профессиональном определении:</w:t>
      </w:r>
    </w:p>
    <w:p w:rsidR="00906C5E" w:rsidRPr="001D5C8E" w:rsidRDefault="00906C5E" w:rsidP="00906C5E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30" w:after="30"/>
        <w:ind w:left="14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анкетирование выпускников по профориентации;</w:t>
      </w:r>
    </w:p>
    <w:p w:rsidR="00906C5E" w:rsidRPr="001D5C8E" w:rsidRDefault="00906C5E" w:rsidP="00906C5E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30" w:after="30"/>
        <w:ind w:left="1430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мероприятия в рамках проведения Месячника профориентации.</w:t>
      </w:r>
    </w:p>
    <w:p w:rsidR="00906C5E" w:rsidRPr="001D5C8E" w:rsidRDefault="00906C5E" w:rsidP="00906C5E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color w:val="000000"/>
          <w:sz w:val="24"/>
          <w:szCs w:val="24"/>
        </w:rPr>
        <w:t>Глоссарий</w:t>
      </w:r>
    </w:p>
    <w:p w:rsidR="00906C5E" w:rsidRPr="001D5C8E" w:rsidRDefault="00906C5E" w:rsidP="00906C5E">
      <w:pPr>
        <w:shd w:val="clear" w:color="auto" w:fill="FFFFFF"/>
        <w:ind w:firstLine="548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color w:val="000000"/>
          <w:sz w:val="24"/>
          <w:szCs w:val="24"/>
        </w:rPr>
        <w:t>Инвалид</w:t>
      </w:r>
      <w:r w:rsidRPr="001D5C8E">
        <w:rPr>
          <w:rFonts w:eastAsia="Times New Roman"/>
          <w:color w:val="000000"/>
          <w:sz w:val="24"/>
          <w:szCs w:val="24"/>
        </w:rPr>
        <w:t> 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906C5E" w:rsidRPr="001D5C8E" w:rsidRDefault="00906C5E" w:rsidP="00906C5E">
      <w:pPr>
        <w:shd w:val="clear" w:color="auto" w:fill="FFFFFF"/>
        <w:ind w:firstLine="548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Ограничение жизнедеятельности -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906C5E" w:rsidRPr="001D5C8E" w:rsidRDefault="00906C5E" w:rsidP="00906C5E">
      <w:pPr>
        <w:shd w:val="clear" w:color="auto" w:fill="FFFFFF"/>
        <w:ind w:firstLine="548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В зависимости от степени расстройства функций организма лицам, признанным инвалидами, устанавливается группа инвалидности, а лицам в возрасте до 18 лет устанавливается категория "ребенок-инвалид".</w:t>
      </w:r>
    </w:p>
    <w:p w:rsidR="00906C5E" w:rsidRPr="001D5C8E" w:rsidRDefault="00906C5E" w:rsidP="00906C5E">
      <w:pPr>
        <w:shd w:val="clear" w:color="auto" w:fill="FFFFFF"/>
        <w:ind w:firstLine="548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Признание лица инвалидом осуществляется федеральным учреждением медико-социальной экспертизы. Порядок и условия признания лица инвалидом устанавливаются Правительством Российской Федерации.</w:t>
      </w:r>
    </w:p>
    <w:p w:rsidR="00906C5E" w:rsidRPr="001D5C8E" w:rsidRDefault="00906C5E" w:rsidP="00906C5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color w:val="000000"/>
          <w:sz w:val="24"/>
          <w:szCs w:val="24"/>
        </w:rPr>
        <w:t>Дети с ограниченными возможностями здоровь</w:t>
      </w:r>
      <w:proofErr w:type="gramStart"/>
      <w:r w:rsidRPr="001D5C8E">
        <w:rPr>
          <w:rFonts w:eastAsia="Times New Roman"/>
          <w:b/>
          <w:bCs/>
          <w:color w:val="000000"/>
          <w:sz w:val="24"/>
          <w:szCs w:val="24"/>
        </w:rPr>
        <w:t>я</w:t>
      </w:r>
      <w:r w:rsidRPr="001D5C8E">
        <w:rPr>
          <w:rFonts w:eastAsia="Times New Roman"/>
          <w:i/>
          <w:iCs/>
          <w:color w:val="000000"/>
          <w:sz w:val="24"/>
          <w:szCs w:val="24"/>
        </w:rPr>
        <w:t>-</w:t>
      </w:r>
      <w:proofErr w:type="gramEnd"/>
      <w:r w:rsidRPr="001D5C8E">
        <w:rPr>
          <w:rFonts w:eastAsia="Times New Roman"/>
          <w:i/>
          <w:iCs/>
          <w:color w:val="000000"/>
          <w:sz w:val="24"/>
          <w:szCs w:val="24"/>
        </w:rPr>
        <w:t> </w:t>
      </w:r>
      <w:r w:rsidRPr="001D5C8E">
        <w:rPr>
          <w:rFonts w:eastAsia="Times New Roman"/>
          <w:color w:val="000000"/>
          <w:sz w:val="24"/>
          <w:szCs w:val="24"/>
        </w:rPr>
        <w:t>это дети, состояние здоровья которых препятствует освоению образовательных программ вне специальных условий обучения и воспитания.</w:t>
      </w:r>
    </w:p>
    <w:p w:rsidR="00906C5E" w:rsidRPr="001D5C8E" w:rsidRDefault="00906C5E" w:rsidP="00906C5E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color w:val="000000"/>
          <w:sz w:val="24"/>
          <w:szCs w:val="24"/>
        </w:rPr>
        <w:t>Список  литературы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D5C8E">
        <w:rPr>
          <w:rFonts w:eastAsia="Times New Roman"/>
          <w:color w:val="000000"/>
          <w:sz w:val="24"/>
          <w:szCs w:val="24"/>
        </w:rPr>
        <w:t>Айхингер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А., В. Холл "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Психодрама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в детской групповой терапии". 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>-М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>: ГЕНЕЗИС, 2009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 xml:space="preserve">Винник М. О. "Задержка психического развития". - Ростов - на 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>-Д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>ону: "ФЕНИКС", 2007.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D5C8E">
        <w:rPr>
          <w:rFonts w:eastAsia="Times New Roman"/>
          <w:color w:val="000000"/>
          <w:sz w:val="24"/>
          <w:szCs w:val="24"/>
        </w:rPr>
        <w:t>Гунина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Е. В. "Диагностика и коррекция мышления неуспевающих школьников". - КЛИО, 2007.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D5C8E">
        <w:rPr>
          <w:rFonts w:eastAsia="Times New Roman"/>
          <w:color w:val="000000"/>
          <w:sz w:val="24"/>
          <w:szCs w:val="24"/>
        </w:rPr>
        <w:t>Зинкевич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- Евстигнеева Т. Д., Тихонова Е. А. "Проективная диагностика в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сказкотерапии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>". - СПб "РЕЧЬ", 2008.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Ильина М. В. "Чувствуем, познаём, размышляем". - М.: АРКТИ, 2009.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D5C8E">
        <w:rPr>
          <w:rFonts w:eastAsia="Times New Roman"/>
          <w:color w:val="000000"/>
          <w:sz w:val="24"/>
          <w:szCs w:val="24"/>
        </w:rPr>
        <w:t>Истратова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О. Н. "Практикум по детской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психокоррекции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>: Игры, упражнения, техники". - Ростов-на-Дону "Феникс", 2008.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lastRenderedPageBreak/>
        <w:t>Карелина И. О. "Эмоциональное развитие детей". - Ярославль: "Академия развития", 2007.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Кипнис М. "128 лучших игр и упражнений для любого тренинга. Как зарядить, оживить, настроить и сплотить группу". - М.: "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aCT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", СПб: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Прайм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- ЕВРОЗНАК, 2009.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D5C8E">
        <w:rPr>
          <w:rFonts w:eastAsia="Times New Roman"/>
          <w:color w:val="000000"/>
          <w:sz w:val="24"/>
          <w:szCs w:val="24"/>
        </w:rPr>
        <w:t>Козак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О. Н. "Путешествие в страну игр". - СПб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>.: "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>Союз", 2007.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Комплексная методика психомоторной коррекции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 xml:space="preserve"> // П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>од ред. А. В. Семенович, 2008 г.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D5C8E">
        <w:rPr>
          <w:rFonts w:eastAsia="Times New Roman"/>
          <w:color w:val="000000"/>
          <w:sz w:val="24"/>
          <w:szCs w:val="24"/>
        </w:rPr>
        <w:t>Кряжева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Н. Л. "Мир детских эмоций". - Ярославль: "Академия развития", 2009.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D5C8E">
        <w:rPr>
          <w:rFonts w:eastAsia="Times New Roman"/>
          <w:color w:val="000000"/>
          <w:sz w:val="24"/>
          <w:szCs w:val="24"/>
        </w:rPr>
        <w:t>Леванова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Е. А., Волошина А. Е. "Игра в тренинге. Возможности игрового взаимодействия". - ПИТЕР, 2009 г.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D5C8E">
        <w:rPr>
          <w:rFonts w:eastAsia="Times New Roman"/>
          <w:color w:val="000000"/>
          <w:sz w:val="24"/>
          <w:szCs w:val="24"/>
        </w:rPr>
        <w:t>Локалова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Р. П. "90 уроков психологического развития младших школьников". - М.: 2008.  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 xml:space="preserve">Никольская И. Л.,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Тигранова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Л. И. "Гимнастика для ума" - М.: 2009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Практикум по психологическим играм с детьми и подростками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 xml:space="preserve"> //П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 xml:space="preserve">од ред.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Битяновой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М. Р. - ПИТЕР, 2007.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Семенович А. В. "Нейропсихологическая коррекция в детском возрасте. Метод замещающего онтогенеза" - М.: ГЕНЕЗИС, 2009 г.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D5C8E">
        <w:rPr>
          <w:rFonts w:eastAsia="Times New Roman"/>
          <w:color w:val="000000"/>
          <w:sz w:val="24"/>
          <w:szCs w:val="24"/>
        </w:rPr>
        <w:t>Семенченко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П. М. "399 задач для развития ребёнка". - М.: 2008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Логопедия под ред. Волково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>й-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 xml:space="preserve"> М.: “ Просвещение”,1989.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 xml:space="preserve">Т.Г.Филичева,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Н.А.Чевелева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Т.В.Чиркина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>сновы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логопедии.- М.:“ Просвещение”, 1989.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D5C8E">
        <w:rPr>
          <w:rFonts w:eastAsia="Times New Roman"/>
          <w:color w:val="000000"/>
          <w:sz w:val="24"/>
          <w:szCs w:val="24"/>
        </w:rPr>
        <w:t>Р.И.Лалаева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. Логопедическая работа в коррекционных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классах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>.-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>М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.: “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Владос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>”, 1998.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 xml:space="preserve">Н.И.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Садовникова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. Нарушение письменной речи и их преодоление у младших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школьников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>.-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>М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>.: “ Просвещение” ,1997.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1D5C8E">
        <w:rPr>
          <w:rFonts w:eastAsia="Times New Roman"/>
          <w:color w:val="000000"/>
          <w:sz w:val="24"/>
          <w:szCs w:val="24"/>
        </w:rPr>
        <w:t>И.Лопухина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>.Л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>огопедия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>. 550 занимательных упражнений по развитию речи-М.: “ Аквариум”, 1995.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 xml:space="preserve">А.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Репина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>,В</w:t>
      </w:r>
      <w:proofErr w:type="spellEnd"/>
      <w:proofErr w:type="gramEnd"/>
      <w:r w:rsidRPr="001D5C8E">
        <w:rPr>
          <w:rFonts w:eastAsia="Times New Roman"/>
          <w:color w:val="000000"/>
          <w:sz w:val="24"/>
          <w:szCs w:val="24"/>
        </w:rPr>
        <w:t xml:space="preserve">. И.Буйко. Уроки логопедии.- Екатеринбург, “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Литур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>”, 1999.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 xml:space="preserve">Р.И.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Лалаева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>. Устранение нарушений чтения у учащихся вспомогательной школы.- М.: “ Просвещение”, 1978.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 xml:space="preserve">Л.И.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Ефименкова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, Н.Н.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Садовникова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. Формирование связной речи у детей -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олигофренов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.- М.: “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Просвешение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”, 1970.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Т. П.Бессонова, О.Е.Грибова</w:t>
      </w:r>
      <w:proofErr w:type="gramStart"/>
      <w:r w:rsidRPr="001D5C8E">
        <w:rPr>
          <w:rFonts w:eastAsia="Times New Roman"/>
          <w:color w:val="000000"/>
          <w:sz w:val="24"/>
          <w:szCs w:val="24"/>
        </w:rPr>
        <w:t xml:space="preserve"> .</w:t>
      </w:r>
      <w:proofErr w:type="gramEnd"/>
      <w:r w:rsidRPr="001D5C8E">
        <w:rPr>
          <w:rFonts w:eastAsia="Times New Roman"/>
          <w:color w:val="000000"/>
          <w:sz w:val="24"/>
          <w:szCs w:val="24"/>
        </w:rPr>
        <w:t>Развитие речи. - М.:“ Просвещение”,1994.</w:t>
      </w:r>
    </w:p>
    <w:p w:rsidR="00906C5E" w:rsidRPr="001D5C8E" w:rsidRDefault="00906C5E" w:rsidP="00906C5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 xml:space="preserve">Л.Г.Нуриева «Развитие речи у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аутичных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детей» Методические разработки. Издание -3, Издательство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Теревинф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Москва 2007год.</w:t>
      </w:r>
    </w:p>
    <w:p w:rsidR="00906C5E" w:rsidRPr="001D5C8E" w:rsidRDefault="00906C5E" w:rsidP="00906C5E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b/>
          <w:bCs/>
          <w:color w:val="000000"/>
          <w:sz w:val="24"/>
          <w:szCs w:val="24"/>
        </w:rPr>
        <w:t>ИНТЕРНЕТ - РЕСУРСЫ</w:t>
      </w:r>
    </w:p>
    <w:p w:rsidR="00906C5E" w:rsidRPr="001D5C8E" w:rsidRDefault="00906C5E" w:rsidP="00906C5E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 xml:space="preserve">Журнал "Воспитание и обучение детей с нарушениями в развитии" http://www.schoolpress.ru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jornal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issues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razvitie</w:t>
      </w:r>
      <w:proofErr w:type="spellEnd"/>
      <w:r w:rsidRPr="001D5C8E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1D5C8E">
        <w:rPr>
          <w:rFonts w:eastAsia="Times New Roman"/>
          <w:color w:val="000000"/>
          <w:sz w:val="24"/>
          <w:szCs w:val="24"/>
        </w:rPr>
        <w:t>index.php</w:t>
      </w:r>
      <w:proofErr w:type="spellEnd"/>
    </w:p>
    <w:p w:rsidR="00906C5E" w:rsidRPr="001D5C8E" w:rsidRDefault="00906C5E" w:rsidP="00906C5E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"Педагогическая библиотека" - http://www.pedlih.rti</w:t>
      </w:r>
    </w:p>
    <w:p w:rsidR="00906C5E" w:rsidRPr="001D5C8E" w:rsidRDefault="00906C5E" w:rsidP="00906C5E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"Мир Психологии" - </w:t>
      </w:r>
      <w:hyperlink r:id="rId6" w:history="1">
        <w:r w:rsidRPr="001D5C8E">
          <w:rPr>
            <w:rFonts w:eastAsia="Times New Roman"/>
            <w:color w:val="0000FF"/>
            <w:sz w:val="24"/>
            <w:szCs w:val="24"/>
            <w:u w:val="single"/>
          </w:rPr>
          <w:t>http://psychology.net.ru</w:t>
        </w:r>
      </w:hyperlink>
    </w:p>
    <w:p w:rsidR="00906C5E" w:rsidRPr="001D5C8E" w:rsidRDefault="00906C5E" w:rsidP="00906C5E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Логопедия - </w:t>
      </w:r>
      <w:hyperlink r:id="rId7" w:history="1">
        <w:r w:rsidRPr="001D5C8E">
          <w:rPr>
            <w:rFonts w:eastAsia="Times New Roman"/>
            <w:color w:val="0000FF"/>
            <w:sz w:val="24"/>
            <w:szCs w:val="24"/>
            <w:u w:val="single"/>
          </w:rPr>
          <w:t>http://infourok.ru/material.html?mid=9643</w:t>
        </w:r>
      </w:hyperlink>
    </w:p>
    <w:p w:rsidR="00906C5E" w:rsidRPr="001D5C8E" w:rsidRDefault="00906C5E" w:rsidP="00906C5E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1D5C8E">
        <w:rPr>
          <w:rFonts w:eastAsia="Times New Roman"/>
          <w:color w:val="000000"/>
          <w:sz w:val="24"/>
          <w:szCs w:val="24"/>
        </w:rPr>
        <w:t>Логопедический сайт «Болтунишка» -http://www.boltun-spb.r</w:t>
      </w:r>
    </w:p>
    <w:p w:rsidR="00906C5E" w:rsidRDefault="00906C5E" w:rsidP="00906C5E"/>
    <w:p w:rsidR="00BA4660" w:rsidRDefault="00BA4660" w:rsidP="00906C5E">
      <w:pPr>
        <w:pStyle w:val="a3"/>
        <w:shd w:val="clear" w:color="auto" w:fill="FFFFFF"/>
        <w:ind w:left="0" w:right="677"/>
        <w:rPr>
          <w:rFonts w:eastAsia="Times New Roman"/>
          <w:b/>
          <w:bCs/>
          <w:sz w:val="24"/>
          <w:szCs w:val="24"/>
        </w:rPr>
      </w:pPr>
    </w:p>
    <w:sectPr w:rsidR="00BA4660" w:rsidSect="00906C5E">
      <w:pgSz w:w="11909" w:h="16834"/>
      <w:pgMar w:top="1440" w:right="1136" w:bottom="720" w:left="145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223F38"/>
    <w:lvl w:ilvl="0">
      <w:numFmt w:val="bullet"/>
      <w:lvlText w:val="*"/>
      <w:lvlJc w:val="left"/>
    </w:lvl>
  </w:abstractNum>
  <w:abstractNum w:abstractNumId="1">
    <w:nsid w:val="029A6B0C"/>
    <w:multiLevelType w:val="multilevel"/>
    <w:tmpl w:val="DEA2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4278A"/>
    <w:multiLevelType w:val="hybridMultilevel"/>
    <w:tmpl w:val="FA44A7C4"/>
    <w:lvl w:ilvl="0" w:tplc="E37A5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CF3AD8"/>
    <w:multiLevelType w:val="multilevel"/>
    <w:tmpl w:val="8460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75FE4"/>
    <w:multiLevelType w:val="multilevel"/>
    <w:tmpl w:val="0F1C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226CB"/>
    <w:multiLevelType w:val="multilevel"/>
    <w:tmpl w:val="0066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C2573"/>
    <w:multiLevelType w:val="multilevel"/>
    <w:tmpl w:val="EEE8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0188C"/>
    <w:multiLevelType w:val="multilevel"/>
    <w:tmpl w:val="DC1E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61397"/>
    <w:multiLevelType w:val="multilevel"/>
    <w:tmpl w:val="68B0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42751"/>
    <w:multiLevelType w:val="hybridMultilevel"/>
    <w:tmpl w:val="F072E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E1A27"/>
    <w:multiLevelType w:val="multilevel"/>
    <w:tmpl w:val="2296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40A85"/>
    <w:multiLevelType w:val="hybridMultilevel"/>
    <w:tmpl w:val="B6A0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38E4"/>
    <w:multiLevelType w:val="multilevel"/>
    <w:tmpl w:val="424C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80AF4"/>
    <w:multiLevelType w:val="multilevel"/>
    <w:tmpl w:val="BD1C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BC04CA"/>
    <w:multiLevelType w:val="hybridMultilevel"/>
    <w:tmpl w:val="DFE4EF80"/>
    <w:lvl w:ilvl="0" w:tplc="2DAECF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D7330"/>
    <w:multiLevelType w:val="multilevel"/>
    <w:tmpl w:val="7F6A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72D57"/>
    <w:multiLevelType w:val="multilevel"/>
    <w:tmpl w:val="54D6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0C2EEB"/>
    <w:multiLevelType w:val="multilevel"/>
    <w:tmpl w:val="5ACC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691011"/>
    <w:multiLevelType w:val="singleLevel"/>
    <w:tmpl w:val="190425B2"/>
    <w:lvl w:ilvl="0">
      <w:start w:val="1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9">
    <w:nsid w:val="6B4A4CEA"/>
    <w:multiLevelType w:val="multilevel"/>
    <w:tmpl w:val="07FA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5348E9"/>
    <w:multiLevelType w:val="hybridMultilevel"/>
    <w:tmpl w:val="4DBC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52719"/>
    <w:multiLevelType w:val="multilevel"/>
    <w:tmpl w:val="399C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AB2436"/>
    <w:multiLevelType w:val="hybridMultilevel"/>
    <w:tmpl w:val="A5F8CB08"/>
    <w:lvl w:ilvl="0" w:tplc="C04A92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22"/>
  </w:num>
  <w:num w:numId="8">
    <w:abstractNumId w:val="2"/>
  </w:num>
  <w:num w:numId="9">
    <w:abstractNumId w:val="20"/>
  </w:num>
  <w:num w:numId="10">
    <w:abstractNumId w:val="9"/>
  </w:num>
  <w:num w:numId="11">
    <w:abstractNumId w:val="11"/>
  </w:num>
  <w:num w:numId="12">
    <w:abstractNumId w:val="12"/>
  </w:num>
  <w:num w:numId="13">
    <w:abstractNumId w:val="16"/>
  </w:num>
  <w:num w:numId="14">
    <w:abstractNumId w:val="7"/>
  </w:num>
  <w:num w:numId="15">
    <w:abstractNumId w:val="10"/>
  </w:num>
  <w:num w:numId="16">
    <w:abstractNumId w:val="17"/>
  </w:num>
  <w:num w:numId="17">
    <w:abstractNumId w:val="5"/>
  </w:num>
  <w:num w:numId="18">
    <w:abstractNumId w:val="4"/>
  </w:num>
  <w:num w:numId="19">
    <w:abstractNumId w:val="21"/>
  </w:num>
  <w:num w:numId="20">
    <w:abstractNumId w:val="8"/>
  </w:num>
  <w:num w:numId="21">
    <w:abstractNumId w:val="13"/>
  </w:num>
  <w:num w:numId="22">
    <w:abstractNumId w:val="3"/>
  </w:num>
  <w:num w:numId="23">
    <w:abstractNumId w:val="15"/>
  </w:num>
  <w:num w:numId="24">
    <w:abstractNumId w:val="6"/>
  </w:num>
  <w:num w:numId="25">
    <w:abstractNumId w:val="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31BA"/>
    <w:rsid w:val="000111C9"/>
    <w:rsid w:val="00012ACC"/>
    <w:rsid w:val="000216CE"/>
    <w:rsid w:val="0003286B"/>
    <w:rsid w:val="00051FF7"/>
    <w:rsid w:val="00097F69"/>
    <w:rsid w:val="000C7218"/>
    <w:rsid w:val="001138E8"/>
    <w:rsid w:val="00183858"/>
    <w:rsid w:val="001863F4"/>
    <w:rsid w:val="001C5F09"/>
    <w:rsid w:val="002040CD"/>
    <w:rsid w:val="0023165B"/>
    <w:rsid w:val="00244DDE"/>
    <w:rsid w:val="002B36BB"/>
    <w:rsid w:val="002B381A"/>
    <w:rsid w:val="00325408"/>
    <w:rsid w:val="0036535B"/>
    <w:rsid w:val="003675D6"/>
    <w:rsid w:val="00396E6E"/>
    <w:rsid w:val="003D5586"/>
    <w:rsid w:val="0040041D"/>
    <w:rsid w:val="00405332"/>
    <w:rsid w:val="00410EA1"/>
    <w:rsid w:val="00475C3E"/>
    <w:rsid w:val="004A3E70"/>
    <w:rsid w:val="004A7AE0"/>
    <w:rsid w:val="004B4DDA"/>
    <w:rsid w:val="004D7C66"/>
    <w:rsid w:val="00512A33"/>
    <w:rsid w:val="0056553A"/>
    <w:rsid w:val="00596C30"/>
    <w:rsid w:val="005F70B8"/>
    <w:rsid w:val="00641760"/>
    <w:rsid w:val="00655DDA"/>
    <w:rsid w:val="006562CA"/>
    <w:rsid w:val="00725770"/>
    <w:rsid w:val="00804F38"/>
    <w:rsid w:val="008112B6"/>
    <w:rsid w:val="00816360"/>
    <w:rsid w:val="00874430"/>
    <w:rsid w:val="008833D0"/>
    <w:rsid w:val="008B5D0E"/>
    <w:rsid w:val="008C7502"/>
    <w:rsid w:val="00906C5E"/>
    <w:rsid w:val="00982E5C"/>
    <w:rsid w:val="00A274D2"/>
    <w:rsid w:val="00A36488"/>
    <w:rsid w:val="00A57AA4"/>
    <w:rsid w:val="00A57F17"/>
    <w:rsid w:val="00A61FD6"/>
    <w:rsid w:val="00A941DE"/>
    <w:rsid w:val="00A96E11"/>
    <w:rsid w:val="00AC78A8"/>
    <w:rsid w:val="00AE784A"/>
    <w:rsid w:val="00B43FC9"/>
    <w:rsid w:val="00B52032"/>
    <w:rsid w:val="00B92AF9"/>
    <w:rsid w:val="00BA4660"/>
    <w:rsid w:val="00BE5EB4"/>
    <w:rsid w:val="00CA46B3"/>
    <w:rsid w:val="00CB6375"/>
    <w:rsid w:val="00CD1C11"/>
    <w:rsid w:val="00CD4AA5"/>
    <w:rsid w:val="00D06761"/>
    <w:rsid w:val="00D14C5D"/>
    <w:rsid w:val="00D226B5"/>
    <w:rsid w:val="00DB0002"/>
    <w:rsid w:val="00DB31BA"/>
    <w:rsid w:val="00DB631F"/>
    <w:rsid w:val="00DC1F8C"/>
    <w:rsid w:val="00DF7BDC"/>
    <w:rsid w:val="00E30105"/>
    <w:rsid w:val="00E6530B"/>
    <w:rsid w:val="00EC6271"/>
    <w:rsid w:val="00EE298D"/>
    <w:rsid w:val="00EE7934"/>
    <w:rsid w:val="00EF3E63"/>
    <w:rsid w:val="00F97C9E"/>
    <w:rsid w:val="00FD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381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97C9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512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А ОСН ТЕКСТ"/>
    <w:basedOn w:val="a"/>
    <w:link w:val="a7"/>
    <w:rsid w:val="00512A33"/>
    <w:pPr>
      <w:widowControl/>
      <w:autoSpaceDE/>
      <w:autoSpaceDN/>
      <w:adjustRightInd/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en-US"/>
    </w:rPr>
  </w:style>
  <w:style w:type="character" w:customStyle="1" w:styleId="a7">
    <w:name w:val="А ОСН ТЕКСТ Знак"/>
    <w:link w:val="a6"/>
    <w:rsid w:val="00512A33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4">
    <w:name w:val="Абзац списка Знак"/>
    <w:link w:val="a3"/>
    <w:uiPriority w:val="34"/>
    <w:qFormat/>
    <w:rsid w:val="00097F69"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AC78A8"/>
    <w:pPr>
      <w:widowControl/>
      <w:autoSpaceDE/>
      <w:autoSpaceDN/>
      <w:adjustRightInd/>
      <w:spacing w:after="120" w:line="276" w:lineRule="auto"/>
      <w:jc w:val="both"/>
    </w:pPr>
    <w:rPr>
      <w:rFonts w:eastAsia="Calibr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AC78A8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141">
    <w:name w:val="Основной текст (14)1"/>
    <w:basedOn w:val="a"/>
    <w:rsid w:val="00B92AF9"/>
    <w:pPr>
      <w:widowControl/>
      <w:shd w:val="clear" w:color="auto" w:fill="FFFFFF"/>
      <w:suppressAutoHyphens/>
      <w:autoSpaceDE/>
      <w:autoSpaceDN/>
      <w:adjustRightInd/>
      <w:spacing w:line="211" w:lineRule="exact"/>
      <w:ind w:firstLine="400"/>
      <w:jc w:val="both"/>
    </w:pPr>
    <w:rPr>
      <w:rFonts w:eastAsia="Times New Roman"/>
      <w:i/>
      <w:iCs/>
      <w:sz w:val="22"/>
      <w:szCs w:val="22"/>
      <w:lang w:eastAsia="ar-SA"/>
    </w:rPr>
  </w:style>
  <w:style w:type="paragraph" w:customStyle="1" w:styleId="21">
    <w:name w:val="Заголовок №21"/>
    <w:basedOn w:val="a"/>
    <w:rsid w:val="00B92AF9"/>
    <w:pPr>
      <w:widowControl/>
      <w:shd w:val="clear" w:color="auto" w:fill="FFFFFF"/>
      <w:suppressAutoHyphens/>
      <w:autoSpaceDE/>
      <w:autoSpaceDN/>
      <w:adjustRightInd/>
      <w:spacing w:before="60" w:after="60" w:line="240" w:lineRule="atLeast"/>
      <w:jc w:val="center"/>
    </w:pPr>
    <w:rPr>
      <w:rFonts w:eastAsia="Times New Roman"/>
      <w:b/>
      <w:bCs/>
      <w:sz w:val="22"/>
      <w:szCs w:val="22"/>
      <w:lang w:eastAsia="ar-SA"/>
    </w:rPr>
  </w:style>
  <w:style w:type="character" w:customStyle="1" w:styleId="149">
    <w:name w:val="Основной текст (14)9"/>
    <w:rsid w:val="00B92AF9"/>
    <w:rPr>
      <w:rFonts w:ascii="Times New Roman" w:hAnsi="Times New Roman" w:cs="Times New Roman" w:hint="default"/>
      <w:i w:val="0"/>
      <w:iCs w:val="0"/>
      <w:spacing w:val="0"/>
      <w:sz w:val="22"/>
      <w:szCs w:val="22"/>
      <w:lang w:eastAsia="ar-SA" w:bidi="ar-SA"/>
    </w:rPr>
  </w:style>
  <w:style w:type="character" w:customStyle="1" w:styleId="148">
    <w:name w:val="Основной текст (14)8"/>
    <w:rsid w:val="00B92AF9"/>
    <w:rPr>
      <w:rFonts w:ascii="Times New Roman" w:hAnsi="Times New Roman" w:cs="Times New Roman" w:hint="default"/>
      <w:i w:val="0"/>
      <w:iCs w:val="0"/>
      <w:spacing w:val="0"/>
      <w:sz w:val="22"/>
      <w:szCs w:val="22"/>
      <w:lang w:eastAsia="ar-SA" w:bidi="ar-SA"/>
    </w:rPr>
  </w:style>
  <w:style w:type="table" w:styleId="aa">
    <w:name w:val="Table Grid"/>
    <w:basedOn w:val="a1"/>
    <w:uiPriority w:val="59"/>
    <w:rsid w:val="000C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75C3E"/>
    <w:rPr>
      <w:color w:val="0000FF" w:themeColor="hyperlink"/>
      <w:u w:val="single"/>
    </w:rPr>
  </w:style>
  <w:style w:type="paragraph" w:customStyle="1" w:styleId="Default">
    <w:name w:val="Default"/>
    <w:rsid w:val="00AE78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8">
    <w:name w:val="c18"/>
    <w:basedOn w:val="a0"/>
    <w:rsid w:val="00DC1F8C"/>
  </w:style>
  <w:style w:type="character" w:customStyle="1" w:styleId="c16">
    <w:name w:val="c16"/>
    <w:basedOn w:val="a0"/>
    <w:rsid w:val="00DC1F8C"/>
  </w:style>
  <w:style w:type="paragraph" w:customStyle="1" w:styleId="c1">
    <w:name w:val="c1"/>
    <w:basedOn w:val="a"/>
    <w:rsid w:val="00DC1F8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DC1F8C"/>
  </w:style>
  <w:style w:type="character" w:customStyle="1" w:styleId="c0">
    <w:name w:val="c0"/>
    <w:basedOn w:val="a0"/>
    <w:rsid w:val="00DC1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infourok.ru/material.html?mid%3D9643-%25D0%25BB%25D0%25BE%25D0%25B3%25D0%25BE%25D0%25BF%25D0%25B5%25D0%25B4%25D0%25B8%25D1%258F&amp;sa=D&amp;ust=1571212452927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psychology.net.ru&amp;sa=D&amp;ust=157121245292700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BE6D-FEF6-4A7A-9470-EA78068A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8</Pages>
  <Words>2007</Words>
  <Characters>16303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31</cp:revision>
  <dcterms:created xsi:type="dcterms:W3CDTF">2021-04-09T04:32:00Z</dcterms:created>
  <dcterms:modified xsi:type="dcterms:W3CDTF">2024-12-07T06:45:00Z</dcterms:modified>
</cp:coreProperties>
</file>