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37" w:rsidRPr="00240A55" w:rsidRDefault="00DC5737" w:rsidP="00DC5737">
      <w:pPr>
        <w:pStyle w:val="a7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>АДМИНИСТРАЦИЯ ГОРОДА ТОМСКА</w:t>
      </w:r>
    </w:p>
    <w:p w:rsidR="00DC5737" w:rsidRPr="00240A55" w:rsidRDefault="00DC5737" w:rsidP="00DC5737">
      <w:pPr>
        <w:pStyle w:val="a7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>ДЕПАРТАМЕНТ ОБРАЗОВАНИЯ</w:t>
      </w:r>
    </w:p>
    <w:p w:rsidR="00DC5737" w:rsidRPr="00240A55" w:rsidRDefault="00DC5737" w:rsidP="00DC5737">
      <w:pPr>
        <w:pStyle w:val="a7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>МУНИЦИПАЛЬНОЕ АВТОНОМНОЕ ОБЩЕОБРАЗОВАТЕЛЬНОЕ УЧРЕЖДЕНИЕ</w:t>
      </w:r>
    </w:p>
    <w:p w:rsidR="00DC5737" w:rsidRPr="00240A55" w:rsidRDefault="00DC5737" w:rsidP="00DC5737">
      <w:pPr>
        <w:pStyle w:val="a7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240A55">
          <w:rPr>
            <w:rFonts w:cs="Times New Roman"/>
            <w:b/>
          </w:rPr>
          <w:t>12 г</w:t>
        </w:r>
      </w:smartTag>
      <w:r w:rsidRPr="00240A55">
        <w:rPr>
          <w:rFonts w:cs="Times New Roman"/>
          <w:b/>
        </w:rPr>
        <w:t>. ТОМСКА</w:t>
      </w:r>
    </w:p>
    <w:p w:rsidR="00DC5737" w:rsidRDefault="00DC5737" w:rsidP="00DC5737">
      <w:pPr>
        <w:pStyle w:val="a7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DC5737" w:rsidRDefault="00DC5737" w:rsidP="00DC5737">
      <w:pPr>
        <w:pStyle w:val="a7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DC5737" w:rsidRDefault="00DC5737" w:rsidP="00DC5737">
      <w:pPr>
        <w:pStyle w:val="a7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DC5737" w:rsidRPr="00BB2EC4" w:rsidRDefault="00DC5737" w:rsidP="00DC5737">
      <w:pPr>
        <w:pStyle w:val="a7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tbl>
      <w:tblPr>
        <w:tblW w:w="12369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0"/>
        <w:gridCol w:w="4056"/>
        <w:gridCol w:w="4553"/>
      </w:tblGrid>
      <w:tr w:rsidR="00DC5737" w:rsidRPr="00BB2EC4" w:rsidTr="00985E90">
        <w:tc>
          <w:tcPr>
            <w:tcW w:w="3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37" w:rsidRDefault="00DC5737" w:rsidP="00985E90">
            <w:pPr>
              <w:pStyle w:val="a7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Рассмотрено </w:t>
            </w:r>
          </w:p>
          <w:p w:rsidR="00DC5737" w:rsidRPr="00BB2EC4" w:rsidRDefault="00DC5737" w:rsidP="00985E90">
            <w:pPr>
              <w:pStyle w:val="a7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на заседании методического объединения учителей </w:t>
            </w:r>
          </w:p>
          <w:p w:rsidR="00DC5737" w:rsidRDefault="00DC5737" w:rsidP="00985E90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Протокол №  </w:t>
            </w:r>
          </w:p>
          <w:p w:rsidR="00DC5737" w:rsidRPr="00BB2EC4" w:rsidRDefault="00DC5737" w:rsidP="00985E90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>
              <w:rPr>
                <w:rFonts w:cs="Times New Roman"/>
              </w:rPr>
              <w:t>от ______</w:t>
            </w:r>
            <w:r w:rsidRPr="00BB2EC4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 xml:space="preserve"> г.</w:t>
            </w:r>
          </w:p>
        </w:tc>
        <w:tc>
          <w:tcPr>
            <w:tcW w:w="4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37" w:rsidRDefault="00DC5737" w:rsidP="00985E90">
            <w:pPr>
              <w:pStyle w:val="a7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Согласовано на заседании </w:t>
            </w:r>
            <w:r>
              <w:rPr>
                <w:rFonts w:cs="Times New Roman"/>
              </w:rPr>
              <w:t xml:space="preserve">    </w:t>
            </w:r>
            <w:r w:rsidRPr="00BB2EC4">
              <w:rPr>
                <w:rFonts w:cs="Times New Roman"/>
              </w:rPr>
              <w:t xml:space="preserve">методического совета </w:t>
            </w:r>
          </w:p>
          <w:p w:rsidR="00DC5737" w:rsidRPr="00BB2EC4" w:rsidRDefault="00DC5737" w:rsidP="00985E90">
            <w:pPr>
              <w:pStyle w:val="a7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МАОУ СОШ № </w:t>
            </w:r>
            <w:smartTag w:uri="urn:schemas-microsoft-com:office:smarttags" w:element="metricconverter">
              <w:smartTagPr>
                <w:attr w:name="ProductID" w:val="12 г"/>
              </w:smartTagPr>
              <w:r w:rsidRPr="00BB2EC4">
                <w:rPr>
                  <w:rFonts w:cs="Times New Roman"/>
                </w:rPr>
                <w:t>12 г</w:t>
              </w:r>
            </w:smartTag>
            <w:r w:rsidRPr="00BB2EC4">
              <w:rPr>
                <w:rFonts w:cs="Times New Roman"/>
              </w:rPr>
              <w:t>. Томска</w:t>
            </w:r>
          </w:p>
          <w:p w:rsidR="00DC5737" w:rsidRDefault="00DC5737" w:rsidP="00985E90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Протокол № </w:t>
            </w:r>
            <w:r>
              <w:rPr>
                <w:rFonts w:cs="Times New Roman"/>
              </w:rPr>
              <w:t>_____</w:t>
            </w:r>
          </w:p>
          <w:p w:rsidR="00DC5737" w:rsidRPr="00BB2EC4" w:rsidRDefault="00DC5737" w:rsidP="00985E90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От</w:t>
            </w:r>
            <w:r>
              <w:rPr>
                <w:rFonts w:cs="Times New Roman"/>
              </w:rPr>
              <w:t>______</w:t>
            </w:r>
            <w:r w:rsidRPr="00BB2EC4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>г.</w:t>
            </w:r>
          </w:p>
        </w:tc>
        <w:tc>
          <w:tcPr>
            <w:tcW w:w="4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737" w:rsidRPr="00BB2EC4" w:rsidRDefault="00DC5737" w:rsidP="00985E90">
            <w:pPr>
              <w:pStyle w:val="a7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«Утверждаю»</w:t>
            </w:r>
          </w:p>
          <w:p w:rsidR="00DC5737" w:rsidRPr="00BB2EC4" w:rsidRDefault="00DC5737" w:rsidP="00985E90">
            <w:pPr>
              <w:pStyle w:val="a7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«___»____________202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 xml:space="preserve"> г.</w:t>
            </w:r>
          </w:p>
          <w:p w:rsidR="00DC5737" w:rsidRDefault="00DC5737" w:rsidP="00985E90">
            <w:pPr>
              <w:pStyle w:val="a7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</w:p>
          <w:p w:rsidR="00DC5737" w:rsidRPr="00BB2EC4" w:rsidRDefault="00DC5737" w:rsidP="00985E90">
            <w:pPr>
              <w:pStyle w:val="a7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Директор МАОУ СОШ № 12</w:t>
            </w:r>
          </w:p>
          <w:p w:rsidR="00DC5737" w:rsidRPr="00BB2EC4" w:rsidRDefault="00DC5737" w:rsidP="00985E90">
            <w:pPr>
              <w:pStyle w:val="c2"/>
              <w:tabs>
                <w:tab w:val="left" w:pos="0"/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__________ Т.А. Шагаева</w:t>
            </w:r>
          </w:p>
        </w:tc>
      </w:tr>
    </w:tbl>
    <w:p w:rsidR="00DC5737" w:rsidRPr="002870AF" w:rsidRDefault="00DC5737" w:rsidP="00DC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Pr="00240A55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общеразвивающая программа «</w:t>
      </w:r>
      <w:r w:rsidRPr="00DC5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Играем в театр</w:t>
      </w:r>
      <w:r w:rsidRPr="00240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C5737" w:rsidRPr="00240A55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Направленность</w:t>
      </w:r>
      <w:proofErr w:type="gramStart"/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57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социально-гуманитарная</w:t>
      </w:r>
    </w:p>
    <w:p w:rsidR="00DC5737" w:rsidRPr="00240A55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Возраст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лет</w:t>
      </w:r>
    </w:p>
    <w:p w:rsidR="00DC5737" w:rsidRPr="00240A55" w:rsidRDefault="00DC5737" w:rsidP="00DC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Pr="00240A55" w:rsidRDefault="00DC5737" w:rsidP="00DC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Pr="00240A55" w:rsidRDefault="00DC5737" w:rsidP="00DC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Pr="00240A55" w:rsidRDefault="00DC5737" w:rsidP="00DC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Pr="00240A55" w:rsidRDefault="00DC5737" w:rsidP="00DC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Pr="00240A55" w:rsidRDefault="00DC5737" w:rsidP="00DC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Pr="00240A55" w:rsidRDefault="00DC5737" w:rsidP="00DC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Pr="00240A55" w:rsidRDefault="00DC5737" w:rsidP="00DC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Pr="00240A55" w:rsidRDefault="00DC5737" w:rsidP="00DC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Pr="00240A55" w:rsidRDefault="00DC5737" w:rsidP="00DC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Pr="00240A55" w:rsidRDefault="00DC5737" w:rsidP="00DC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Срок реализации 2 года</w:t>
      </w:r>
    </w:p>
    <w:p w:rsidR="00DC5737" w:rsidRPr="00240A55" w:rsidRDefault="00DC5737" w:rsidP="00DC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Составитель: </w:t>
      </w:r>
      <w:proofErr w:type="spellStart"/>
      <w:r w:rsidRPr="00DC57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Горникова</w:t>
      </w:r>
      <w:proofErr w:type="spellEnd"/>
      <w:r w:rsidRPr="00DC57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Мария Яковлевна</w:t>
      </w:r>
    </w:p>
    <w:p w:rsidR="00DC5737" w:rsidRPr="00240A55" w:rsidRDefault="00DC5737" w:rsidP="00DC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 дополнительного образования</w:t>
      </w:r>
    </w:p>
    <w:p w:rsidR="00DC5737" w:rsidRPr="00240A55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Pr="00240A55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Pr="00240A55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737" w:rsidRPr="00240A55" w:rsidRDefault="00DC5737" w:rsidP="00DC5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0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Томск, 2024</w:t>
      </w:r>
    </w:p>
    <w:p w:rsidR="00DC5737" w:rsidRDefault="00DC5737" w:rsidP="00DC5737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37" w:rsidRDefault="00DC5737" w:rsidP="00DC5737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37" w:rsidRPr="001B13EE" w:rsidRDefault="00DC5737" w:rsidP="00DC573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1.1. Пояснительная записка </w:t>
      </w:r>
    </w:p>
    <w:p w:rsidR="00DC5737" w:rsidRPr="001B13EE" w:rsidRDefault="00DC5737" w:rsidP="00DC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</w:t>
      </w: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социально-гуманитарная.</w:t>
      </w: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Направлена на социальную адаптацию, повышение уровня готовности учащихся к взаимодействию с различными социальными институтами, формирование знаний об основных сферах современной социальной жизни, устройстве общества, создание условий для развития коммуникативной, социально успешной личности, расширение «социальной практики», воспитание социальной компетентности (сфера деятельности «человек-общество», «человек-человек»), формирование педагогических навыков</w:t>
      </w:r>
      <w:r w:rsidRPr="001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5737" w:rsidRPr="001B13EE" w:rsidRDefault="00DC5737" w:rsidP="00DC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свои действия.</w:t>
      </w:r>
    </w:p>
    <w:p w:rsidR="00DC5737" w:rsidRPr="001B13EE" w:rsidRDefault="00DC5737" w:rsidP="00DC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особо остро стоит вопрос о необходимости социализации личности, потому что социальное развитие и воспитание – педагогически ориентированная и целесообразно направленная система общественной помощи подрастающему поколению в период его включения в жизнь. Одним из важнейших направлений социальной деятельности является дополнительное образование детей и подростков.</w:t>
      </w:r>
    </w:p>
    <w:p w:rsidR="00DC5737" w:rsidRPr="001B13EE" w:rsidRDefault="00DC5737" w:rsidP="00DC5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дополнительной общеобразовательной общеразвивающей программы «Играем в театр» - игровая деятельность. Воспитательное значение игры многообразно. В игре дети познают жизнь, самих себя, других людей, развиваются физически, нравственно, интеллектуально, формируют те качества, которые необходимы для выбора будущей профессии, развивают творческие и организаторские способности и задатки. Необычайно плодотворно игра развивает психические свойства личности. Игра – это всегда живое общение, дух соревнования, свободное творчество и изобретательство. Через игру ребенок учится общению и усваивает язык и законы общества. </w:t>
      </w:r>
      <w:r w:rsidRPr="001B13EE">
        <w:rPr>
          <w:rFonts w:ascii="Times New Roman" w:eastAsia="Calibri" w:hAnsi="Times New Roman" w:cs="Times New Roman"/>
          <w:sz w:val="28"/>
          <w:szCs w:val="28"/>
        </w:rPr>
        <w:t>«Каков ребенок в игре, таков во многом он будет в работе, когда вырастет. Поэтому воспитание будущего деятеля происходит, прежде всего, в игре». (А.С. Макаренко)</w:t>
      </w:r>
    </w:p>
    <w:p w:rsidR="00DC5737" w:rsidRPr="001B13EE" w:rsidRDefault="00DC5737" w:rsidP="00DC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заключается в обеспечении формирования творческой деятельности, развитию речи, памяти, воображения, внимания, художественного вкуса; а также формирует умение работать в команде и управлять игровым процессом. Программа важна тем, что она направлена на развитие инициативности учащихся; способности влиять на зрителей личностными качествами, в том числе и коммуникативными; уметь возбуждать интерес.</w:t>
      </w:r>
    </w:p>
    <w:p w:rsidR="00DC5737" w:rsidRPr="001B13EE" w:rsidRDefault="00DC5737" w:rsidP="00DC5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В человеческой практике игровая деятельность выполняет такие функции: развлекательную (это основная функция игры - развлечь, доставить удовольствие, воодушевить, пробудить интерес); коммуникативную: освоение диалектики общения; самореализации в игре как полигоне человеческой практики; </w:t>
      </w:r>
      <w:proofErr w:type="spellStart"/>
      <w:r w:rsidRPr="001B13EE">
        <w:rPr>
          <w:rFonts w:ascii="Times New Roman" w:eastAsia="Calibri" w:hAnsi="Times New Roman" w:cs="Times New Roman"/>
          <w:sz w:val="28"/>
          <w:szCs w:val="28"/>
        </w:rPr>
        <w:t>игротерапевтическую</w:t>
      </w:r>
      <w:proofErr w:type="spellEnd"/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: преодоление различных трудностей, возникающих в других видах жизнедеятельности; диагностическую: самопознание в процессе </w:t>
      </w:r>
      <w:r w:rsidRPr="001B13EE">
        <w:rPr>
          <w:rFonts w:ascii="Times New Roman" w:eastAsia="Calibri" w:hAnsi="Times New Roman" w:cs="Times New Roman"/>
          <w:sz w:val="28"/>
          <w:szCs w:val="28"/>
        </w:rPr>
        <w:lastRenderedPageBreak/>
        <w:t>игры; межнациональной коммуникации: усвоение единых для всех людей социально-культурных ценностей;</w:t>
      </w:r>
      <w:proofErr w:type="gramEnd"/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 социализации: включение в систему общественных отношений, усвоение норм человеческого общежития.</w:t>
      </w:r>
    </w:p>
    <w:p w:rsidR="00DC5737" w:rsidRPr="001B13EE" w:rsidRDefault="00DC5737" w:rsidP="00DC5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</w:t>
      </w:r>
    </w:p>
    <w:p w:rsidR="00DC5737" w:rsidRPr="001B13EE" w:rsidRDefault="00DC5737" w:rsidP="00DC5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Программа «Играем в театр» составлена </w:t>
      </w: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положений и рекомендаций программы деятельности </w:t>
      </w:r>
      <w:r w:rsidRPr="001B13EE">
        <w:rPr>
          <w:rFonts w:ascii="Times New Roman" w:eastAsia="Calibri" w:hAnsi="Times New Roman" w:cs="Times New Roman"/>
          <w:bCs/>
          <w:sz w:val="28"/>
          <w:szCs w:val="28"/>
        </w:rPr>
        <w:t>СПО</w:t>
      </w:r>
      <w:r w:rsidRPr="001B13EE">
        <w:rPr>
          <w:rFonts w:ascii="Times New Roman" w:eastAsia="Calibri" w:hAnsi="Times New Roman" w:cs="Times New Roman"/>
          <w:sz w:val="28"/>
          <w:szCs w:val="28"/>
        </w:rPr>
        <w:t>-</w:t>
      </w:r>
      <w:r w:rsidRPr="001B13EE">
        <w:rPr>
          <w:rFonts w:ascii="Times New Roman" w:eastAsia="Calibri" w:hAnsi="Times New Roman" w:cs="Times New Roman"/>
          <w:bCs/>
          <w:sz w:val="28"/>
          <w:szCs w:val="28"/>
        </w:rPr>
        <w:t>ФДО</w:t>
      </w: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 России (Союза пионерских организаций - </w:t>
      </w:r>
      <w:r w:rsidRPr="001B13EE">
        <w:rPr>
          <w:rFonts w:ascii="Times New Roman" w:eastAsia="Calibri" w:hAnsi="Times New Roman" w:cs="Times New Roman"/>
          <w:bCs/>
          <w:sz w:val="28"/>
          <w:szCs w:val="28"/>
        </w:rPr>
        <w:t>Федерации</w:t>
      </w: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3EE">
        <w:rPr>
          <w:rFonts w:ascii="Times New Roman" w:eastAsia="Calibri" w:hAnsi="Times New Roman" w:cs="Times New Roman"/>
          <w:bCs/>
          <w:sz w:val="28"/>
          <w:szCs w:val="28"/>
        </w:rPr>
        <w:t>детских</w:t>
      </w: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3EE">
        <w:rPr>
          <w:rFonts w:ascii="Times New Roman" w:eastAsia="Calibri" w:hAnsi="Times New Roman" w:cs="Times New Roman"/>
          <w:bCs/>
          <w:sz w:val="28"/>
          <w:szCs w:val="28"/>
        </w:rPr>
        <w:t>организаций</w:t>
      </w: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- дело серьезное» и ТРИЗ технологий, а также  имеет свои отличительные особенности:</w:t>
      </w:r>
    </w:p>
    <w:p w:rsidR="00DC5737" w:rsidRPr="001B13EE" w:rsidRDefault="00DC5737" w:rsidP="00DC5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Интеграция: социальной, профессиональной и общей педагогики, которая  позволяет учащимся в процессе реализации настоящей программы одновременно получать комплексные знания, развивать синтетические способности и совершенствовать навыки социального взаимодействия через репетиции, игровую деятельность,</w:t>
      </w: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 программа включает в себя знакомство с календарными праздниками и их основами</w:t>
      </w:r>
    </w:p>
    <w:p w:rsidR="00DC5737" w:rsidRPr="001B13EE" w:rsidRDefault="00DC5737" w:rsidP="00DC5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Сотрудничество: </w:t>
      </w: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работая в группе, каждый старается не только занять в ней определенное положение, </w:t>
      </w:r>
      <w:proofErr w:type="gramStart"/>
      <w:r w:rsidRPr="001B13EE"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 и вынужден научиться договариваться, поступаясь своими личными интересами, конструктивно и быстро разрешать конфликты. Дети учатся ясно формулировать свои мысли и желания, соотносить их с задачами, выбранными конкретной группой ребят.</w:t>
      </w:r>
    </w:p>
    <w:p w:rsidR="00DC5737" w:rsidRPr="001B13EE" w:rsidRDefault="00DC5737" w:rsidP="00DC5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Самостоятельная поисковая деятельность: важная часть образовательного процесса. Это бесконечное придумывание разнообразных заданий, игр, тем праздников, нахождение исторических и культурологических справок при подготовке мероприятий.</w:t>
      </w:r>
    </w:p>
    <w:p w:rsidR="00DC5737" w:rsidRPr="001B13EE" w:rsidRDefault="00DC5737" w:rsidP="00DC5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Практическая направленность: обязательное проведение игры, игровой программы, мероприятия перед зрителями.</w:t>
      </w:r>
    </w:p>
    <w:p w:rsidR="00DC5737" w:rsidRPr="001B13EE" w:rsidRDefault="00DC5737" w:rsidP="00DC57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учащихся  </w:t>
      </w:r>
      <w:r w:rsidRPr="001B1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– 14 лет</w:t>
      </w:r>
      <w:r w:rsidRPr="001B13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737" w:rsidRPr="001B13EE" w:rsidRDefault="00DC5737" w:rsidP="00DC573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Pr="001B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1B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</w:t>
      </w: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DC5737" w:rsidRPr="001B13EE" w:rsidRDefault="00DC5737" w:rsidP="00DC573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</w:t>
      </w:r>
      <w:r w:rsidRPr="001B13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proofErr w:type="gramStart"/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очно-заочная. 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1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Федеральный закон № 273, ст. 17, п. 2, 4 </w:t>
      </w: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реализацию дополнительных образовательных программ с применением электронного обучения и дистанционных образовательных технологий.</w:t>
      </w:r>
      <w:r w:rsidRPr="001B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C5737" w:rsidRPr="001B13EE" w:rsidRDefault="00DC5737" w:rsidP="00DC57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или индивидуальные формы занятий</w:t>
      </w:r>
      <w:proofErr w:type="gramStart"/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3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DC5737" w:rsidRPr="001B13EE" w:rsidRDefault="00DC5737" w:rsidP="00DC57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набора </w:t>
      </w:r>
      <w:proofErr w:type="gramStart"/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proofErr w:type="gramEnd"/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737" w:rsidRPr="001B13EE" w:rsidRDefault="00DC5737" w:rsidP="00DC57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 группе -7-14 человек.</w:t>
      </w:r>
    </w:p>
    <w:p w:rsidR="00DC5737" w:rsidRPr="001B13EE" w:rsidRDefault="00DC5737" w:rsidP="00DC57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группы (экспериментальная, профильная и пр.), состав (постоянный, переменный).</w:t>
      </w:r>
    </w:p>
    <w:p w:rsidR="00DC5737" w:rsidRDefault="00DC5737" w:rsidP="00DC573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37" w:rsidRPr="001B13EE" w:rsidRDefault="00DC5737" w:rsidP="00DC573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занятий</w:t>
      </w:r>
    </w:p>
    <w:p w:rsidR="00DC5737" w:rsidRPr="001B13EE" w:rsidRDefault="00DC5737" w:rsidP="00DC573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комбинированное занятие</w:t>
      </w:r>
    </w:p>
    <w:p w:rsidR="00DC5737" w:rsidRPr="001B13EE" w:rsidRDefault="00DC5737" w:rsidP="00DC573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тренинг,</w:t>
      </w:r>
    </w:p>
    <w:p w:rsidR="00DC5737" w:rsidRPr="001B13EE" w:rsidRDefault="00DC5737" w:rsidP="00DC573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занятия – игра, </w:t>
      </w:r>
    </w:p>
    <w:p w:rsidR="00DC5737" w:rsidRPr="001B13EE" w:rsidRDefault="00DC5737" w:rsidP="00DC573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беседа, </w:t>
      </w:r>
    </w:p>
    <w:p w:rsidR="00DC5737" w:rsidRPr="001B13EE" w:rsidRDefault="00DC5737" w:rsidP="00DC573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13EE">
        <w:rPr>
          <w:rFonts w:ascii="Times New Roman" w:eastAsia="Calibri" w:hAnsi="Times New Roman" w:cs="Times New Roman"/>
          <w:sz w:val="28"/>
          <w:szCs w:val="28"/>
        </w:rPr>
        <w:t>квизы</w:t>
      </w:r>
      <w:proofErr w:type="spellEnd"/>
      <w:r w:rsidRPr="001B13E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C5737" w:rsidRPr="001B13EE" w:rsidRDefault="00DC5737" w:rsidP="00DC573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игровые театрализованные программы</w:t>
      </w:r>
      <w:proofErr w:type="gramStart"/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</w:p>
    <w:p w:rsidR="00DC5737" w:rsidRPr="001B13EE" w:rsidRDefault="00DC5737" w:rsidP="00DC573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праздники,</w:t>
      </w:r>
    </w:p>
    <w:p w:rsidR="00DC5737" w:rsidRPr="001B13EE" w:rsidRDefault="00DC5737" w:rsidP="00DC573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встреча с интересными людьми,</w:t>
      </w:r>
    </w:p>
    <w:p w:rsidR="00DC5737" w:rsidRPr="001B13EE" w:rsidRDefault="00DC5737" w:rsidP="00DC573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конкурсы, </w:t>
      </w:r>
    </w:p>
    <w:p w:rsidR="00DC5737" w:rsidRPr="001B13EE" w:rsidRDefault="00DC5737" w:rsidP="00DC573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концерты, </w:t>
      </w:r>
    </w:p>
    <w:p w:rsidR="00DC5737" w:rsidRPr="001B13EE" w:rsidRDefault="00DC5737" w:rsidP="00DC573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репетиции.</w:t>
      </w:r>
    </w:p>
    <w:p w:rsidR="00DC5737" w:rsidRPr="001B13EE" w:rsidRDefault="00DC5737" w:rsidP="00DC573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737" w:rsidRPr="001B13EE" w:rsidRDefault="00DC5737" w:rsidP="00DC573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987"/>
        <w:gridCol w:w="2399"/>
        <w:gridCol w:w="2484"/>
      </w:tblGrid>
      <w:tr w:rsidR="00DC5737" w:rsidRPr="001B13EE" w:rsidTr="00985E90">
        <w:tc>
          <w:tcPr>
            <w:tcW w:w="2019" w:type="dxa"/>
            <w:shd w:val="clear" w:color="auto" w:fill="auto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2987" w:type="dxa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</w:t>
            </w:r>
          </w:p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399" w:type="dxa"/>
            <w:shd w:val="clear" w:color="auto" w:fill="auto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Периодичность </w:t>
            </w:r>
          </w:p>
        </w:tc>
        <w:tc>
          <w:tcPr>
            <w:tcW w:w="2484" w:type="dxa"/>
            <w:shd w:val="clear" w:color="auto" w:fill="auto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3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 в неделю</w:t>
            </w:r>
          </w:p>
        </w:tc>
      </w:tr>
      <w:tr w:rsidR="00DC5737" w:rsidRPr="001B13EE" w:rsidTr="00985E90">
        <w:tc>
          <w:tcPr>
            <w:tcW w:w="2019" w:type="dxa"/>
            <w:shd w:val="clear" w:color="auto" w:fill="auto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987" w:type="dxa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 часа</w:t>
            </w:r>
          </w:p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2399" w:type="dxa"/>
            <w:shd w:val="clear" w:color="auto" w:fill="auto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2484" w:type="dxa"/>
            <w:shd w:val="clear" w:color="auto" w:fill="auto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часа</w:t>
            </w:r>
          </w:p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737" w:rsidRPr="001B13EE" w:rsidTr="00985E90">
        <w:tc>
          <w:tcPr>
            <w:tcW w:w="2019" w:type="dxa"/>
            <w:shd w:val="clear" w:color="auto" w:fill="auto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2987" w:type="dxa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 часа</w:t>
            </w:r>
          </w:p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2399" w:type="dxa"/>
            <w:shd w:val="clear" w:color="auto" w:fill="auto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2484" w:type="dxa"/>
            <w:shd w:val="clear" w:color="auto" w:fill="auto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часа</w:t>
            </w:r>
          </w:p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737" w:rsidRPr="001B13EE" w:rsidTr="00985E90">
        <w:tc>
          <w:tcPr>
            <w:tcW w:w="2019" w:type="dxa"/>
            <w:shd w:val="clear" w:color="auto" w:fill="auto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87" w:type="dxa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shd w:val="clear" w:color="auto" w:fill="auto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shd w:val="clear" w:color="auto" w:fill="auto"/>
          </w:tcPr>
          <w:p w:rsidR="00DC5737" w:rsidRPr="001B13EE" w:rsidRDefault="00DC5737" w:rsidP="00985E9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часов</w:t>
            </w:r>
          </w:p>
        </w:tc>
      </w:tr>
    </w:tbl>
    <w:p w:rsidR="00DC5737" w:rsidRPr="001B13EE" w:rsidRDefault="00DC5737" w:rsidP="00DC573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Личностные, </w:t>
      </w:r>
      <w:proofErr w:type="spellStart"/>
      <w:r w:rsidRPr="001B13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</w:t>
      </w:r>
      <w:proofErr w:type="spellEnd"/>
      <w:r w:rsidRPr="001B13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предметные результаты: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 результаты</w:t>
      </w: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.  У учеников будут сформированы: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۰осознание значимости занятий театральным искусством для личного развития;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۰формирование целостного мировоззрения, учитывающего культурное, языковое, духовное многообразие современного мира;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 результаты.</w:t>
      </w: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Учащиеся научатся: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выполнять упражнения актёрского тренинга;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۰строить этюд в паре с любым партнёром;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развивать речевое дыхание и правильную артикуляцию;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видам театрального искусства, основам актёрского мастерства;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сочинять этюды по сказкам;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умению выражать разнообразные эмоциональные состояния (грусть, радость, злоба, удивление, восхищение);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۰правильно выполнять цепочки простых физических действий.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является формирование универсальных учебных действий (УУД).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Регулятивные УУД</w:t>
      </w: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Обучающийся научится: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понимать и принимать учебную задачу, сформулированную учителем;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планировать свои действия на отдельных этапах работы над пьесой;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осуществлять контроль, коррекцию и оценку результатов своей деятельности;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УУД:</w:t>
      </w: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пользоваться приёмами анализа и синтеза при чтении и просмотре видеозаписей, проводить сравнение и анализ поведения героя;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понимать и применять полученную информацию при выполнении заданий;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۰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инсценировании</w:t>
      </w:r>
      <w:proofErr w:type="spellEnd"/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УУД:</w:t>
      </w: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Обучающийся научится: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۰ включаться в диалог, в коллективное обсуждение, проявлять инициативу и активность ۰работать в группе, учитывать мнения партнёров, отличные </w:t>
      </w:r>
      <w:proofErr w:type="gramStart"/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обращаться за помощью;  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формулировать свои затруднения;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предлагать помощь и сотрудничество;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слушать собеседника;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договариваться о распределении функций и ролей в совместной деятельности, приходить к общему решению;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 формулировать собственное мнение и позицию;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۰осуществлять взаимный контроль;</w:t>
      </w:r>
    </w:p>
    <w:p w:rsidR="00DC5737" w:rsidRPr="001B13EE" w:rsidRDefault="00DC5737" w:rsidP="00DC573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адекватно оценивать собственное поведение и поведение окружающих.</w:t>
      </w:r>
    </w:p>
    <w:p w:rsidR="00DC5737" w:rsidRPr="001B13EE" w:rsidRDefault="00DC5737" w:rsidP="00DC5737">
      <w:pPr>
        <w:numPr>
          <w:ilvl w:val="0"/>
          <w:numId w:val="40"/>
        </w:num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подведения итогов реализации дополнительной общеобразовательной программы</w:t>
      </w:r>
      <w:r w:rsidRPr="001B13E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DC5737" w:rsidRPr="001B13EE" w:rsidRDefault="00DC5737" w:rsidP="00DC57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37" w:rsidRPr="001B13EE" w:rsidRDefault="00DC5737" w:rsidP="00DC57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37" w:rsidRPr="001B13EE" w:rsidRDefault="00DC5737" w:rsidP="00DC57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обучения: </w:t>
      </w:r>
    </w:p>
    <w:p w:rsidR="00DC5737" w:rsidRPr="001B13EE" w:rsidRDefault="00DC5737" w:rsidP="00DC57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3EE">
        <w:rPr>
          <w:rFonts w:ascii="Times New Roman" w:eastAsia="Calibri" w:hAnsi="Times New Roman" w:cs="Times New Roman"/>
          <w:bCs/>
          <w:sz w:val="28"/>
          <w:szCs w:val="28"/>
        </w:rPr>
        <w:t>Словесный</w:t>
      </w:r>
      <w:proofErr w:type="gramEnd"/>
      <w:r w:rsidRPr="001B13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B13EE">
        <w:rPr>
          <w:rFonts w:ascii="Times New Roman" w:eastAsia="Calibri" w:hAnsi="Times New Roman" w:cs="Times New Roman"/>
          <w:sz w:val="28"/>
          <w:szCs w:val="28"/>
        </w:rPr>
        <w:t>– беседа, объяснение, работа со сценарием.</w:t>
      </w:r>
    </w:p>
    <w:p w:rsidR="00DC5737" w:rsidRPr="001B13EE" w:rsidRDefault="00DC5737" w:rsidP="00DC57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3EE">
        <w:rPr>
          <w:rFonts w:ascii="Times New Roman" w:eastAsia="Calibri" w:hAnsi="Times New Roman" w:cs="Times New Roman"/>
          <w:bCs/>
          <w:sz w:val="28"/>
          <w:szCs w:val="28"/>
        </w:rPr>
        <w:t>Наглядный</w:t>
      </w:r>
      <w:proofErr w:type="gramEnd"/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 – методическая подборка по разделам программы; исполнение педагогом упражнений по предметам; наблюдение за актерами, аниматорами, ведущими в театрах и т.д.</w:t>
      </w:r>
    </w:p>
    <w:p w:rsidR="00DC5737" w:rsidRPr="001B13EE" w:rsidRDefault="00DC5737" w:rsidP="00DC57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3EE">
        <w:rPr>
          <w:rFonts w:ascii="Times New Roman" w:eastAsia="Calibri" w:hAnsi="Times New Roman" w:cs="Times New Roman"/>
          <w:bCs/>
          <w:sz w:val="28"/>
          <w:szCs w:val="28"/>
        </w:rPr>
        <w:t>Практический</w:t>
      </w:r>
      <w:proofErr w:type="gramEnd"/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 - выполнение практических заданий. Упражнения по предмету.</w:t>
      </w:r>
    </w:p>
    <w:p w:rsidR="00DC5737" w:rsidRPr="001B13EE" w:rsidRDefault="00DC5737" w:rsidP="00DC57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3EE">
        <w:rPr>
          <w:rFonts w:ascii="Times New Roman" w:eastAsia="Calibri" w:hAnsi="Times New Roman" w:cs="Times New Roman"/>
          <w:sz w:val="28"/>
          <w:szCs w:val="28"/>
        </w:rPr>
        <w:t>Творческий</w:t>
      </w:r>
      <w:proofErr w:type="gramEnd"/>
      <w:r w:rsidRPr="001B13EE">
        <w:rPr>
          <w:rFonts w:ascii="Times New Roman" w:eastAsia="Calibri" w:hAnsi="Times New Roman" w:cs="Times New Roman"/>
          <w:sz w:val="28"/>
          <w:szCs w:val="28"/>
        </w:rPr>
        <w:t>: этюды, работа над сценарием, участие в конкурсах, фестивалях, концертах.</w:t>
      </w:r>
    </w:p>
    <w:p w:rsidR="00DC5737" w:rsidRPr="001B13EE" w:rsidRDefault="00DC5737" w:rsidP="00DC57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Мозговой штурм: оперативный метод решений проблемы на основе стимулирования творческой активности, при котором участникам предлагается высказывать как можно больше вариантов решения, в том числе самых фантастических. </w:t>
      </w:r>
    </w:p>
    <w:p w:rsidR="00DC5737" w:rsidRPr="001B13EE" w:rsidRDefault="00DC5737" w:rsidP="00DC57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lastRenderedPageBreak/>
        <w:t>Игра: игры с правилами (сюжетные и ролевые), моделирование и анализ заданных ситуаций.</w:t>
      </w:r>
    </w:p>
    <w:p w:rsidR="00DC5737" w:rsidRPr="001B13EE" w:rsidRDefault="00DC5737" w:rsidP="00DC57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Проектная деятельность - </w:t>
      </w:r>
    </w:p>
    <w:p w:rsidR="00DC5737" w:rsidRPr="001B13EE" w:rsidRDefault="00DC5737" w:rsidP="00DC57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13EE">
        <w:rPr>
          <w:rFonts w:ascii="Times New Roman" w:eastAsia="Calibri" w:hAnsi="Times New Roman" w:cs="Times New Roman"/>
          <w:sz w:val="28"/>
          <w:szCs w:val="28"/>
        </w:rPr>
        <w:t>Взаимообучение</w:t>
      </w:r>
      <w:proofErr w:type="spellEnd"/>
      <w:r w:rsidRPr="001B13EE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 наставничество более опытных учащихся над начинающими.</w:t>
      </w:r>
    </w:p>
    <w:p w:rsidR="00DC5737" w:rsidRPr="001B13EE" w:rsidRDefault="00DC5737" w:rsidP="00DC57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3EE">
        <w:rPr>
          <w:rFonts w:ascii="Times New Roman" w:eastAsia="Times New Roman" w:hAnsi="Times New Roman" w:cs="Times New Roman"/>
          <w:sz w:val="28"/>
          <w:szCs w:val="28"/>
        </w:rPr>
        <w:t>Творческие методы</w:t>
      </w:r>
      <w:r w:rsidRPr="001B13E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1B13EE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мозговой штурм, сравнение, проблемный вопрос, придумывание «Если бы…», ассоциации, гиперболизация, игра, поиск и исследование, проект, прогнозирование, ТРИЗ.</w:t>
      </w:r>
      <w:proofErr w:type="gramEnd"/>
    </w:p>
    <w:p w:rsidR="00DC5737" w:rsidRPr="001B13EE" w:rsidRDefault="00DC5737" w:rsidP="00DC5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737" w:rsidRPr="001B13EE" w:rsidRDefault="00DC5737" w:rsidP="00DC5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737" w:rsidRPr="001B13EE" w:rsidRDefault="00DC5737" w:rsidP="00DC5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737" w:rsidRPr="001B13EE" w:rsidRDefault="00DC5737" w:rsidP="00DC573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Цель и задачи программы</w:t>
      </w:r>
    </w:p>
    <w:p w:rsidR="00DC5737" w:rsidRPr="001B13EE" w:rsidRDefault="00DC5737" w:rsidP="00DC5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b/>
          <w:sz w:val="28"/>
          <w:szCs w:val="28"/>
        </w:rPr>
        <w:t>Цель –</w:t>
      </w:r>
      <w:r w:rsidRPr="001B13E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B13EE">
        <w:rPr>
          <w:rFonts w:ascii="Times New Roman" w:eastAsia="Calibri" w:hAnsi="Times New Roman" w:cs="Times New Roman"/>
          <w:sz w:val="28"/>
          <w:szCs w:val="28"/>
        </w:rPr>
        <w:t>Формирование творческих и организаторских способностей учащихся средствами  игровой и театральной деятельности.</w:t>
      </w:r>
    </w:p>
    <w:p w:rsidR="00DC5737" w:rsidRPr="001B13EE" w:rsidRDefault="00DC5737" w:rsidP="00DC5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3EE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:rsidR="00DC5737" w:rsidRPr="001B13EE" w:rsidRDefault="00DC5737" w:rsidP="00DC5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3EE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DC5737" w:rsidRPr="001B13EE" w:rsidRDefault="00DC5737" w:rsidP="00DC573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развивать познавательные и коммуникативные способности;</w:t>
      </w:r>
    </w:p>
    <w:p w:rsidR="00DC5737" w:rsidRPr="001B13EE" w:rsidRDefault="00DC5737" w:rsidP="00DC5737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развивать креативность, творческое воображение; </w:t>
      </w:r>
    </w:p>
    <w:p w:rsidR="00DC5737" w:rsidRPr="001B13EE" w:rsidRDefault="00DC5737" w:rsidP="00DC5737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развивать инициативу и самостоятельность;</w:t>
      </w:r>
    </w:p>
    <w:p w:rsidR="00DC5737" w:rsidRPr="001B13EE" w:rsidRDefault="00DC5737" w:rsidP="00DC5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737" w:rsidRPr="001B13EE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3EE">
        <w:rPr>
          <w:rFonts w:ascii="Times New Roman" w:eastAsia="Calibri" w:hAnsi="Times New Roman" w:cs="Times New Roman"/>
          <w:b/>
          <w:sz w:val="28"/>
          <w:szCs w:val="28"/>
        </w:rPr>
        <w:t>обучающие:</w:t>
      </w:r>
    </w:p>
    <w:p w:rsidR="00DC5737" w:rsidRPr="001B13EE" w:rsidRDefault="00DC5737" w:rsidP="00DC573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освоить основы актерского мастерства и сценическая речь;</w:t>
      </w:r>
    </w:p>
    <w:p w:rsidR="00DC5737" w:rsidRPr="001B13EE" w:rsidRDefault="00DC5737" w:rsidP="00DC5737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формировать компетенцию в использовании выразительных сре</w:t>
      </w:r>
      <w:proofErr w:type="gramStart"/>
      <w:r w:rsidRPr="001B13EE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1B13EE">
        <w:rPr>
          <w:rFonts w:ascii="Times New Roman" w:eastAsia="Calibri" w:hAnsi="Times New Roman" w:cs="Times New Roman"/>
          <w:sz w:val="28"/>
          <w:szCs w:val="28"/>
        </w:rPr>
        <w:t>я создания игрового образа персонажа (движение, мимика, жест, выразительная интонация)</w:t>
      </w:r>
    </w:p>
    <w:p w:rsidR="00DC5737" w:rsidRPr="001B13EE" w:rsidRDefault="00DC5737" w:rsidP="00DC5737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познакомить с традициями, праздниками, игровыми принципами и обычаями;</w:t>
      </w:r>
    </w:p>
    <w:p w:rsidR="00DC5737" w:rsidRPr="001B13EE" w:rsidRDefault="00DC5737" w:rsidP="00DC5737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сформировать навыки организации и проведения игровых программ;  </w:t>
      </w:r>
    </w:p>
    <w:p w:rsidR="00DC5737" w:rsidRPr="001B13EE" w:rsidRDefault="00DC5737" w:rsidP="00DC5737">
      <w:pPr>
        <w:spacing w:after="0" w:line="240" w:lineRule="auto"/>
        <w:ind w:left="21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737" w:rsidRPr="001B13EE" w:rsidRDefault="00DC5737" w:rsidP="00DC5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737" w:rsidRPr="001B13EE" w:rsidRDefault="00DC5737" w:rsidP="00DC5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3EE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DC5737" w:rsidRPr="001B13EE" w:rsidRDefault="00DC5737" w:rsidP="00DC5737">
      <w:pPr>
        <w:pStyle w:val="a4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сформировать навыки межличностного общения и сотрудничества, продуктивной индивидуальной и коллективной деятельности;</w:t>
      </w:r>
    </w:p>
    <w:p w:rsidR="00DC5737" w:rsidRPr="001B13EE" w:rsidRDefault="00DC5737" w:rsidP="00DC573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 xml:space="preserve">сформировать интерес к игровому мастерству; </w:t>
      </w:r>
    </w:p>
    <w:p w:rsidR="00DC5737" w:rsidRPr="001B13EE" w:rsidRDefault="00DC5737" w:rsidP="00DC573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воспитывать эстетическое восприятие окружающего мира;</w:t>
      </w:r>
    </w:p>
    <w:p w:rsidR="00DC5737" w:rsidRPr="001B13EE" w:rsidRDefault="00DC5737" w:rsidP="00DC573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пропагандировать здоровый образ жизни через игровую деятельность;</w:t>
      </w:r>
    </w:p>
    <w:p w:rsidR="00DC5737" w:rsidRPr="001B13EE" w:rsidRDefault="00DC5737" w:rsidP="00DC573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3EE">
        <w:rPr>
          <w:rFonts w:ascii="Times New Roman" w:eastAsia="Calibri" w:hAnsi="Times New Roman" w:cs="Times New Roman"/>
          <w:sz w:val="28"/>
          <w:szCs w:val="28"/>
        </w:rPr>
        <w:t>приобщать к общечеловеческим ценностям.</w:t>
      </w:r>
    </w:p>
    <w:p w:rsidR="00DC5737" w:rsidRPr="001B13EE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37" w:rsidRPr="001B13EE" w:rsidRDefault="00DC5737" w:rsidP="00DC573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Содержание программы </w:t>
      </w:r>
    </w:p>
    <w:p w:rsidR="00DC5737" w:rsidRPr="001B13EE" w:rsidRDefault="00DC5737" w:rsidP="00DC5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118"/>
        <w:gridCol w:w="1134"/>
        <w:gridCol w:w="1418"/>
        <w:gridCol w:w="1134"/>
        <w:gridCol w:w="2242"/>
      </w:tblGrid>
      <w:tr w:rsidR="00DC5737" w:rsidRPr="00AA480C" w:rsidTr="00985E90">
        <w:trPr>
          <w:trHeight w:val="138"/>
          <w:jc w:val="center"/>
        </w:trPr>
        <w:tc>
          <w:tcPr>
            <w:tcW w:w="544" w:type="dxa"/>
            <w:vMerge w:val="restart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A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A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686" w:type="dxa"/>
            <w:gridSpan w:val="3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42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DC5737" w:rsidRPr="00AA480C" w:rsidTr="00985E90">
        <w:trPr>
          <w:trHeight w:val="236"/>
          <w:jc w:val="center"/>
        </w:trPr>
        <w:tc>
          <w:tcPr>
            <w:tcW w:w="544" w:type="dxa"/>
            <w:vMerge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34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42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737" w:rsidRPr="00AA480C" w:rsidTr="00985E90">
        <w:trPr>
          <w:trHeight w:val="194"/>
          <w:jc w:val="center"/>
        </w:trPr>
        <w:tc>
          <w:tcPr>
            <w:tcW w:w="544" w:type="dxa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 группу</w:t>
            </w:r>
          </w:p>
        </w:tc>
        <w:tc>
          <w:tcPr>
            <w:tcW w:w="1134" w:type="dxa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  </w:t>
            </w:r>
          </w:p>
        </w:tc>
        <w:tc>
          <w:tcPr>
            <w:tcW w:w="1418" w:type="dxa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  </w:t>
            </w:r>
          </w:p>
        </w:tc>
        <w:tc>
          <w:tcPr>
            <w:tcW w:w="1134" w:type="dxa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55 </w:t>
            </w:r>
          </w:p>
        </w:tc>
        <w:tc>
          <w:tcPr>
            <w:tcW w:w="2242" w:type="dxa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Опрос, наблюдение</w:t>
            </w:r>
          </w:p>
        </w:tc>
      </w:tr>
      <w:tr w:rsidR="00DC5737" w:rsidRPr="00AA480C" w:rsidTr="00985E90">
        <w:trPr>
          <w:trHeight w:val="138"/>
          <w:jc w:val="center"/>
        </w:trPr>
        <w:tc>
          <w:tcPr>
            <w:tcW w:w="544" w:type="dxa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18" w:type="dxa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 актерског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мастерства и сценической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группу</w:t>
            </w:r>
          </w:p>
        </w:tc>
        <w:tc>
          <w:tcPr>
            <w:tcW w:w="1134" w:type="dxa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DC5737" w:rsidRPr="00704291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24  </w:t>
            </w:r>
          </w:p>
        </w:tc>
        <w:tc>
          <w:tcPr>
            <w:tcW w:w="1134" w:type="dxa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30  </w:t>
            </w:r>
          </w:p>
        </w:tc>
        <w:tc>
          <w:tcPr>
            <w:tcW w:w="2242" w:type="dxa"/>
            <w:vMerge w:val="restart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тест,</w:t>
            </w:r>
          </w:p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аукцион,</w:t>
            </w:r>
          </w:p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занятие,</w:t>
            </w:r>
          </w:p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C5737" w:rsidRPr="00AA480C" w:rsidTr="00985E90">
        <w:trPr>
          <w:trHeight w:val="255"/>
          <w:jc w:val="center"/>
        </w:trPr>
        <w:tc>
          <w:tcPr>
            <w:tcW w:w="544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2.1.Театральные тренинги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группу</w:t>
            </w:r>
          </w:p>
        </w:tc>
        <w:tc>
          <w:tcPr>
            <w:tcW w:w="1134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A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2242" w:type="dxa"/>
            <w:vMerge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737" w:rsidRPr="00AA480C" w:rsidTr="00985E90">
        <w:trPr>
          <w:trHeight w:val="260"/>
          <w:jc w:val="center"/>
        </w:trPr>
        <w:tc>
          <w:tcPr>
            <w:tcW w:w="544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Техника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группу</w:t>
            </w:r>
          </w:p>
        </w:tc>
        <w:tc>
          <w:tcPr>
            <w:tcW w:w="1134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A4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42" w:type="dxa"/>
            <w:vMerge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737" w:rsidRPr="00AA480C" w:rsidTr="00985E90">
        <w:trPr>
          <w:trHeight w:val="260"/>
          <w:jc w:val="center"/>
        </w:trPr>
        <w:tc>
          <w:tcPr>
            <w:tcW w:w="544" w:type="dxa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«Организационно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</w:t>
            </w:r>
            <w:proofErr w:type="gramEnd"/>
            <w:r w:rsidRPr="000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группу</w:t>
            </w:r>
          </w:p>
        </w:tc>
        <w:tc>
          <w:tcPr>
            <w:tcW w:w="1134" w:type="dxa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42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праздник, игровая программа, выступления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AA48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мероприятиях</w:t>
            </w:r>
          </w:p>
        </w:tc>
      </w:tr>
      <w:tr w:rsidR="00DC5737" w:rsidRPr="00AA480C" w:rsidTr="00985E90">
        <w:trPr>
          <w:trHeight w:val="58"/>
          <w:jc w:val="center"/>
        </w:trPr>
        <w:tc>
          <w:tcPr>
            <w:tcW w:w="3662" w:type="dxa"/>
            <w:gridSpan w:val="2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 группу</w:t>
            </w:r>
          </w:p>
        </w:tc>
        <w:tc>
          <w:tcPr>
            <w:tcW w:w="3686" w:type="dxa"/>
            <w:gridSpan w:val="3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242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C5737" w:rsidRPr="00AA480C" w:rsidTr="00985E90">
        <w:trPr>
          <w:trHeight w:val="58"/>
          <w:jc w:val="center"/>
        </w:trPr>
        <w:tc>
          <w:tcPr>
            <w:tcW w:w="3662" w:type="dxa"/>
            <w:gridSpan w:val="2"/>
          </w:tcPr>
          <w:p w:rsidR="00DC5737" w:rsidRPr="000C3E1E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на обе группы</w:t>
            </w:r>
          </w:p>
        </w:tc>
        <w:tc>
          <w:tcPr>
            <w:tcW w:w="3686" w:type="dxa"/>
            <w:gridSpan w:val="3"/>
          </w:tcPr>
          <w:p w:rsidR="00DC5737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242" w:type="dxa"/>
          </w:tcPr>
          <w:p w:rsidR="00DC5737" w:rsidRPr="00AA480C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C5737" w:rsidRDefault="00DC5737" w:rsidP="00DC57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2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C5737" w:rsidRDefault="00DC5737" w:rsidP="00DC57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5737" w:rsidRPr="00AA480C" w:rsidRDefault="00DC5737" w:rsidP="00DC57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Pr="00AA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A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</w:t>
      </w:r>
    </w:p>
    <w:p w:rsidR="00DC5737" w:rsidRDefault="00DC5737" w:rsidP="00DC5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80C">
        <w:rPr>
          <w:rFonts w:ascii="Times New Roman" w:eastAsia="Times New Roman" w:hAnsi="Times New Roman" w:cs="Times New Roman"/>
          <w:sz w:val="28"/>
          <w:szCs w:val="28"/>
          <w:lang w:eastAsia="ru-RU"/>
        </w:rPr>
        <w:t>1.«Игротехника»</w:t>
      </w:r>
      <w:r w:rsidRPr="00AA48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Pr="00341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Вводное занятие. Инструктаж по ТБ. </w:t>
      </w:r>
    </w:p>
    <w:p w:rsidR="00DC5737" w:rsidRPr="00B92A1B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игра. Игровые принципы.</w:t>
      </w:r>
      <w:r w:rsidRPr="00341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 и важность их соблюдения. Способы вовлечение детей в игру и подведение итогов. Техника проведения подвижных игр. Игровой реквизит. Формы детского игрового фольклора. Настольные игры. </w:t>
      </w:r>
      <w:proofErr w:type="spellStart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Фантовые</w:t>
      </w:r>
      <w:proofErr w:type="spellEnd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 Домашние игры и конкурсы. Музыкальные и танцевальные игры.</w:t>
      </w:r>
      <w:r w:rsidRPr="00B92A1B">
        <w:t xml:space="preserve"> </w:t>
      </w:r>
      <w:r w:rsidRPr="00B92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игр: спортивные, парные, круговые, тематические, шуточные. Участие двух или более команд. Игровой реквизит. Русские народные игрища. Хороводы. Игры-единоборства. Игровое пространство. «Затеи с эстрады» - принципы подбора игр и составления программы. Понятие «</w:t>
      </w:r>
      <w:proofErr w:type="spellStart"/>
      <w:r w:rsidRPr="00B92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B9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мгновенная толпа. 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игры в организации волонтерской деятельности.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Pr="00341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C5737" w:rsidRPr="00A570CE" w:rsidRDefault="00DC5737" w:rsidP="00DC573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игр на знакомство и сплочение. </w:t>
      </w:r>
      <w:proofErr w:type="gramStart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«Снежный ком», «Знакомство в два круга», «Танец с метлой», «Бинго», «Трамвай», «Тёплый ветер», «Бездомный заяц», «Удочка», «Воробьи и вороны», «Анаконда», «Наседка и коршун», «</w:t>
      </w:r>
      <w:proofErr w:type="spellStart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«Вышли мыши», «Хоровод чисел».</w:t>
      </w:r>
      <w:proofErr w:type="gramEnd"/>
    </w:p>
    <w:p w:rsidR="00DC5737" w:rsidRPr="00341E59" w:rsidRDefault="00DC5737" w:rsidP="00DC573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игровых технологий ТРИЗ.</w:t>
      </w:r>
    </w:p>
    <w:p w:rsidR="00DC5737" w:rsidRPr="00341E59" w:rsidRDefault="00DC5737" w:rsidP="00DC573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подвижных игр.</w:t>
      </w:r>
    </w:p>
    <w:p w:rsidR="00DC5737" w:rsidRPr="00341E59" w:rsidRDefault="00DC5737" w:rsidP="00DC573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необходимого игрового реквизита для игр.</w:t>
      </w:r>
    </w:p>
    <w:p w:rsidR="00DC5737" w:rsidRPr="00341E59" w:rsidRDefault="00DC5737" w:rsidP="00DC573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Посиделочные</w:t>
      </w:r>
      <w:proofErr w:type="spellEnd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DC5737" w:rsidRPr="00341E59" w:rsidRDefault="00DC5737" w:rsidP="00DC573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образцами детского фольклора: </w:t>
      </w:r>
      <w:proofErr w:type="spellStart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зачинки</w:t>
      </w:r>
      <w:proofErr w:type="spellEnd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мирилки</w:t>
      </w:r>
      <w:proofErr w:type="spellEnd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дразнилки, отговорки, </w:t>
      </w:r>
      <w:proofErr w:type="spellStart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чурилки</w:t>
      </w:r>
      <w:proofErr w:type="spellEnd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считалки, приговорки Конкурс «Лучший знаток детского фольклора».  </w:t>
      </w:r>
    </w:p>
    <w:p w:rsidR="00DC5737" w:rsidRPr="00341E59" w:rsidRDefault="00DC5737" w:rsidP="00DC573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простейших </w:t>
      </w:r>
      <w:proofErr w:type="spellStart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игротанцев</w:t>
      </w:r>
      <w:proofErr w:type="spellEnd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игропесен</w:t>
      </w:r>
      <w:proofErr w:type="spellEnd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737" w:rsidRPr="00341E59" w:rsidRDefault="00DC5737" w:rsidP="00DC573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настольных игр, </w:t>
      </w:r>
      <w:proofErr w:type="spellStart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фантовых</w:t>
      </w:r>
      <w:proofErr w:type="spellEnd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 </w:t>
      </w:r>
    </w:p>
    <w:p w:rsidR="00DC5737" w:rsidRPr="00B92A1B" w:rsidRDefault="00DC5737" w:rsidP="00DC573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Демонстрация разученных игр с объяснением правил. Итоговая игровая программа.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2A1B">
        <w:rPr>
          <w:rFonts w:ascii="Times New Roman" w:eastAsia="Calibri" w:hAnsi="Times New Roman" w:cs="Times New Roman"/>
          <w:sz w:val="28"/>
          <w:szCs w:val="28"/>
        </w:rPr>
        <w:t>Игровой тренинг (игры на мгновенную реакцию:</w:t>
      </w:r>
      <w:proofErr w:type="gramEnd"/>
      <w:r w:rsidRPr="00B92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92A1B">
        <w:rPr>
          <w:rFonts w:ascii="Times New Roman" w:eastAsia="Calibri" w:hAnsi="Times New Roman" w:cs="Times New Roman"/>
          <w:sz w:val="28"/>
          <w:szCs w:val="28"/>
        </w:rPr>
        <w:t>«Не подражай!», «Ай-ай-ай!», «Смени руку», «Вызов номеров», «Тёплый ветер», «Не урони» и другие; игры, развивающие наблюдательность:</w:t>
      </w:r>
      <w:proofErr w:type="gramEnd"/>
      <w:r w:rsidRPr="00B92A1B">
        <w:rPr>
          <w:rFonts w:ascii="Times New Roman" w:eastAsia="Calibri" w:hAnsi="Times New Roman" w:cs="Times New Roman"/>
          <w:sz w:val="28"/>
          <w:szCs w:val="28"/>
        </w:rPr>
        <w:t xml:space="preserve"> «Что за спиной?», «Близкие знакомые», «Слепые менялы», «Слово к слову», «Успейте подхватить» и другие; артистические игры на воображение: </w:t>
      </w:r>
      <w:proofErr w:type="gramStart"/>
      <w:r w:rsidRPr="00B92A1B">
        <w:rPr>
          <w:rFonts w:ascii="Times New Roman" w:eastAsia="Calibri" w:hAnsi="Times New Roman" w:cs="Times New Roman"/>
          <w:sz w:val="28"/>
          <w:szCs w:val="28"/>
        </w:rPr>
        <w:t>«Изобрази без предмета», «Конкурс поэтических жанров», «</w:t>
      </w:r>
      <w:proofErr w:type="spellStart"/>
      <w:r w:rsidRPr="00B92A1B">
        <w:rPr>
          <w:rFonts w:ascii="Times New Roman" w:eastAsia="Calibri" w:hAnsi="Times New Roman" w:cs="Times New Roman"/>
          <w:sz w:val="28"/>
          <w:szCs w:val="28"/>
        </w:rPr>
        <w:t>Сурдоперевод</w:t>
      </w:r>
      <w:proofErr w:type="spellEnd"/>
      <w:r w:rsidRPr="00B92A1B">
        <w:rPr>
          <w:rFonts w:ascii="Times New Roman" w:eastAsia="Calibri" w:hAnsi="Times New Roman" w:cs="Times New Roman"/>
          <w:sz w:val="28"/>
          <w:szCs w:val="28"/>
        </w:rPr>
        <w:t>», «Театральные режиссёры», «Кинооператоры», «Музыканты», «Рассказать жестами», «Скульпторы», «Ситуация», «Отгадай предмет»).</w:t>
      </w:r>
      <w:proofErr w:type="gramEnd"/>
      <w:r w:rsidRPr="00B92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методов ТРИЗ в учебной и повседневной деятельности. </w:t>
      </w:r>
      <w:r w:rsidRPr="00B92A1B">
        <w:rPr>
          <w:rFonts w:ascii="Times New Roman" w:eastAsia="Calibri" w:hAnsi="Times New Roman" w:cs="Times New Roman"/>
          <w:sz w:val="28"/>
          <w:szCs w:val="28"/>
        </w:rPr>
        <w:t>«Эстафета с предметами», «Эстафета парами», «Удивительные шаги», «Круговая эстафета», «Сказочная эстафета» и другие. Моделирование новых эстафет. Разучивание русских хороводов: «Селезень», «А мы просо сеяли», «Колпачок», «Бояре», «</w:t>
      </w:r>
      <w:proofErr w:type="gramStart"/>
      <w:r w:rsidRPr="00B92A1B">
        <w:rPr>
          <w:rFonts w:ascii="Times New Roman" w:eastAsia="Calibri" w:hAnsi="Times New Roman" w:cs="Times New Roman"/>
          <w:sz w:val="28"/>
          <w:szCs w:val="28"/>
        </w:rPr>
        <w:t>Кать-Катерина</w:t>
      </w:r>
      <w:proofErr w:type="gramEnd"/>
      <w:r w:rsidRPr="00B92A1B">
        <w:rPr>
          <w:rFonts w:ascii="Times New Roman" w:eastAsia="Calibri" w:hAnsi="Times New Roman" w:cs="Times New Roman"/>
          <w:sz w:val="28"/>
          <w:szCs w:val="28"/>
        </w:rPr>
        <w:t xml:space="preserve">». Игры-единоборства: </w:t>
      </w:r>
      <w:proofErr w:type="gramStart"/>
      <w:r w:rsidRPr="00B92A1B">
        <w:rPr>
          <w:rFonts w:ascii="Times New Roman" w:eastAsia="Calibri" w:hAnsi="Times New Roman" w:cs="Times New Roman"/>
          <w:sz w:val="28"/>
          <w:szCs w:val="28"/>
        </w:rPr>
        <w:t>«Бой петухов», «Толкни спиной», «Самый сильный», «Салки», «Уголки», «Лапта», «Городки», «Колобок», «Водоносы», «Горелки», «Цепи кованые», «</w:t>
      </w:r>
      <w:proofErr w:type="spellStart"/>
      <w:r w:rsidRPr="00B92A1B">
        <w:rPr>
          <w:rFonts w:ascii="Times New Roman" w:eastAsia="Calibri" w:hAnsi="Times New Roman" w:cs="Times New Roman"/>
          <w:sz w:val="28"/>
          <w:szCs w:val="28"/>
        </w:rPr>
        <w:t>Штандер</w:t>
      </w:r>
      <w:proofErr w:type="spellEnd"/>
      <w:r w:rsidRPr="00B92A1B">
        <w:rPr>
          <w:rFonts w:ascii="Times New Roman" w:eastAsia="Calibri" w:hAnsi="Times New Roman" w:cs="Times New Roman"/>
          <w:sz w:val="28"/>
          <w:szCs w:val="28"/>
        </w:rPr>
        <w:t>», «Прятки».</w:t>
      </w:r>
      <w:proofErr w:type="gramEnd"/>
      <w:r w:rsidRPr="00B92A1B">
        <w:rPr>
          <w:rFonts w:ascii="Times New Roman" w:eastAsia="Calibri" w:hAnsi="Times New Roman" w:cs="Times New Roman"/>
          <w:sz w:val="28"/>
          <w:szCs w:val="28"/>
        </w:rPr>
        <w:t xml:space="preserve"> Перетягивание каната, русские скакалки, бег на ходулях. «Придумывание простых танцевальных движений, которые сможет повторить любой желающий. Придумать внезапное появление и вовлечь в свои танцевальные движения.</w:t>
      </w:r>
    </w:p>
    <w:p w:rsidR="00DC5737" w:rsidRPr="00AA480C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37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 актерского мастерства и сценической речи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41E5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Теория 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Актерский тренинг – это непрерывная смена игр и упражнений</w:t>
      </w:r>
      <w:proofErr w:type="gramStart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ренинг предполагает широкое исполнение элементов игры, т.к. именно игра приносит с собой чувство свободы, непосредственность, смелость. Развитие фантазии и воображения. Отличие фантазии от воображения: воображение работает с существующими объектами, а фантазия с несуществующими. Понятие этюд. Темпо-ритм. Шкала темпо-ритмов: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1,2 – пассивность, вялость, подавленность, опустошенность, апатия.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3, 4 – оживление, постепенный переход к энергичному самочувствию.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готовность действовать, спокойное совершение действий.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ритм решений, резкий, четкий жизнеутверждающий ритм.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преодоление препятствий, появление опасности, тревога, или – бурная радость.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8,9 – энергичное действие, сильное возбуждение.</w:t>
      </w:r>
    </w:p>
    <w:p w:rsidR="00DC5737" w:rsidRDefault="00DC5737" w:rsidP="00DC5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хаос, безумие, суета, паника.</w:t>
      </w:r>
      <w:r w:rsidRPr="00B92A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0C">
        <w:rPr>
          <w:rFonts w:ascii="Times New Roman" w:eastAsia="Calibri" w:hAnsi="Times New Roman" w:cs="Times New Roman"/>
          <w:sz w:val="28"/>
          <w:szCs w:val="28"/>
        </w:rPr>
        <w:t>Взаимодействие со сценическим партнёром и зрителем. Стратегия и тактика эмоционального вовлечения зрителя в игровое действие.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</w:t>
      </w:r>
    </w:p>
    <w:p w:rsidR="00DC5737" w:rsidRPr="00341E59" w:rsidRDefault="00DC5737" w:rsidP="00DC57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освобождение мышц. Снятие телесных зажимов.</w:t>
      </w:r>
    </w:p>
    <w:p w:rsidR="00DC5737" w:rsidRPr="00341E59" w:rsidRDefault="00DC5737" w:rsidP="00DC57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фантазию и воображение: Импровизация под музыку, «Воображаемый предмет», «Скульптор и Глина», «Стул», </w:t>
      </w:r>
    </w:p>
    <w:p w:rsidR="00DC5737" w:rsidRPr="00341E59" w:rsidRDefault="00DC5737" w:rsidP="00DC57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человек может заниматься?». «Состариться или помолодеть», «Назойливая муха».</w:t>
      </w:r>
    </w:p>
    <w:p w:rsidR="00DC5737" w:rsidRPr="00341E59" w:rsidRDefault="00DC5737" w:rsidP="00DC57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Этюды на действия в предлагаемых обстоятельствах.</w:t>
      </w:r>
    </w:p>
    <w:p w:rsidR="00DC5737" w:rsidRPr="00341E59" w:rsidRDefault="00DC5737" w:rsidP="00DC57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с поставленными актерскими задачами начального уровня. Упражнения на развитие сценического внимания.</w:t>
      </w:r>
    </w:p>
    <w:p w:rsidR="00DC5737" w:rsidRPr="00341E59" w:rsidRDefault="00DC5737" w:rsidP="00DC57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 и упражнения на память физических действий (ПФД).</w:t>
      </w:r>
    </w:p>
    <w:p w:rsidR="00DC5737" w:rsidRPr="00341E59" w:rsidRDefault="00DC5737" w:rsidP="00DC57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действие с воображаемым предметом. </w:t>
      </w:r>
    </w:p>
    <w:p w:rsidR="00DC5737" w:rsidRPr="00341E59" w:rsidRDefault="00DC5737" w:rsidP="00DC57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Этюды на животных. </w:t>
      </w:r>
    </w:p>
    <w:p w:rsidR="00DC5737" w:rsidRPr="00B92A1B" w:rsidRDefault="00DC5737" w:rsidP="00DC573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 и упражнения на темпо-ритм.</w:t>
      </w:r>
      <w:r w:rsidRPr="00B92A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C5737" w:rsidRPr="00341E59" w:rsidRDefault="00DC5737" w:rsidP="00DC57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0C">
        <w:rPr>
          <w:rFonts w:ascii="Times New Roman" w:eastAsia="Calibri" w:hAnsi="Times New Roman" w:cs="Times New Roman"/>
          <w:sz w:val="28"/>
          <w:szCs w:val="28"/>
        </w:rPr>
        <w:t>Создание этюдов на определённые темы индивидуально, в парах, и группах. Тренинг мышечного расслабления. Упражнения «Реклама», «Я – звезда!»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1E59">
        <w:rPr>
          <w:rFonts w:ascii="Times New Roman" w:eastAsia="Calibri" w:hAnsi="Times New Roman" w:cs="Times New Roman"/>
          <w:sz w:val="28"/>
          <w:szCs w:val="28"/>
        </w:rPr>
        <w:t>2.2.Техника речи</w:t>
      </w:r>
    </w:p>
    <w:p w:rsidR="00DC5737" w:rsidRPr="00341E59" w:rsidRDefault="00DC5737" w:rsidP="00DC573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41E59">
        <w:rPr>
          <w:rFonts w:ascii="Times New Roman" w:eastAsia="Calibri" w:hAnsi="Times New Roman" w:cs="Times New Roman"/>
          <w:sz w:val="28"/>
          <w:szCs w:val="28"/>
          <w:u w:val="single"/>
        </w:rPr>
        <w:t>Теория</w:t>
      </w:r>
      <w:r w:rsidRPr="004A18C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34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 речевого аппарата. Артикуляция звуков. </w:t>
      </w:r>
      <w:r w:rsidRPr="00341E59">
        <w:rPr>
          <w:rFonts w:ascii="Times New Roman" w:eastAsia="Calibri" w:hAnsi="Times New Roman" w:cs="Times New Roman"/>
          <w:sz w:val="28"/>
          <w:szCs w:val="28"/>
        </w:rPr>
        <w:t xml:space="preserve">Правила артикуляции. </w:t>
      </w:r>
      <w:r w:rsidRPr="0034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«речевое дыхание», «интонация», «дикция». </w:t>
      </w:r>
      <w:r w:rsidRPr="00341E59">
        <w:rPr>
          <w:rFonts w:ascii="Times New Roman" w:eastAsia="Calibri" w:hAnsi="Times New Roman" w:cs="Times New Roman"/>
          <w:sz w:val="28"/>
          <w:szCs w:val="28"/>
        </w:rPr>
        <w:t xml:space="preserve">Скороговорки и </w:t>
      </w:r>
      <w:proofErr w:type="spellStart"/>
      <w:r w:rsidRPr="00341E59">
        <w:rPr>
          <w:rFonts w:ascii="Times New Roman" w:eastAsia="Calibri" w:hAnsi="Times New Roman" w:cs="Times New Roman"/>
          <w:sz w:val="28"/>
          <w:szCs w:val="28"/>
        </w:rPr>
        <w:t>чистоговорки</w:t>
      </w:r>
      <w:proofErr w:type="spellEnd"/>
      <w:r w:rsidRPr="00341E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41E59">
        <w:rPr>
          <w:rFonts w:ascii="Times New Roman" w:eastAsia="Calibri" w:hAnsi="Times New Roman" w:cs="Times New Roman"/>
          <w:sz w:val="28"/>
          <w:szCs w:val="28"/>
          <w:u w:val="single"/>
        </w:rPr>
        <w:t>Практика:</w:t>
      </w:r>
    </w:p>
    <w:p w:rsidR="00DC5737" w:rsidRPr="00341E59" w:rsidRDefault="00DC5737" w:rsidP="00DC573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E59">
        <w:rPr>
          <w:rFonts w:ascii="Times New Roman" w:eastAsia="Calibri" w:hAnsi="Times New Roman" w:cs="Times New Roman"/>
          <w:sz w:val="28"/>
          <w:szCs w:val="28"/>
        </w:rPr>
        <w:t>Артикуляционная гимнастика.</w:t>
      </w:r>
    </w:p>
    <w:p w:rsidR="00DC5737" w:rsidRPr="00341E59" w:rsidRDefault="00DC5737" w:rsidP="00DC573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E59">
        <w:rPr>
          <w:rFonts w:ascii="Times New Roman" w:eastAsia="Calibri" w:hAnsi="Times New Roman" w:cs="Times New Roman"/>
          <w:sz w:val="28"/>
          <w:szCs w:val="28"/>
        </w:rPr>
        <w:t>Упражнения для речевого дыхания. «Ночной лес», «Воздушный шарик», «Свеча», «Маляры», «Насос», «Пульверизатор» и др.</w:t>
      </w:r>
    </w:p>
    <w:p w:rsidR="00DC5737" w:rsidRDefault="00DC5737" w:rsidP="00DC5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E59">
        <w:rPr>
          <w:rFonts w:ascii="Times New Roman" w:eastAsia="Calibri" w:hAnsi="Times New Roman" w:cs="Times New Roman"/>
          <w:sz w:val="28"/>
          <w:szCs w:val="28"/>
        </w:rPr>
        <w:t xml:space="preserve">Упражнения на развитие дикции: </w:t>
      </w:r>
      <w:proofErr w:type="gramStart"/>
      <w:r w:rsidRPr="00341E59">
        <w:rPr>
          <w:rFonts w:ascii="Times New Roman" w:eastAsia="Calibri" w:hAnsi="Times New Roman" w:cs="Times New Roman"/>
          <w:sz w:val="28"/>
          <w:szCs w:val="28"/>
        </w:rPr>
        <w:t xml:space="preserve">«Атаки: мягкая, твердая, придыхательная», «В пляс», «Цирк», «Убаюкивание» и </w:t>
      </w:r>
      <w:proofErr w:type="spellStart"/>
      <w:r w:rsidRPr="00341E59">
        <w:rPr>
          <w:rFonts w:ascii="Times New Roman" w:eastAsia="Calibri" w:hAnsi="Times New Roman" w:cs="Times New Roman"/>
          <w:sz w:val="28"/>
          <w:szCs w:val="28"/>
        </w:rPr>
        <w:t>д.р</w:t>
      </w:r>
      <w:proofErr w:type="spellEnd"/>
      <w:r w:rsidRPr="00341E59">
        <w:rPr>
          <w:rFonts w:ascii="Times New Roman" w:eastAsia="Calibri" w:hAnsi="Times New Roman" w:cs="Times New Roman"/>
          <w:sz w:val="28"/>
          <w:szCs w:val="28"/>
        </w:rPr>
        <w:t>. Заучивание скороговорок и чисток оговорок.</w:t>
      </w:r>
      <w:proofErr w:type="gramEnd"/>
      <w:r w:rsidRPr="00B92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480C">
        <w:rPr>
          <w:rFonts w:ascii="Times New Roman" w:eastAsia="Calibri" w:hAnsi="Times New Roman" w:cs="Times New Roman"/>
          <w:sz w:val="28"/>
          <w:szCs w:val="28"/>
        </w:rPr>
        <w:t>Специализированная звуковая дыхательная гимнастика. Упражнения: «Трубач», «Светофор», «Маятник», «Рубка дров», «Гуси летят», «Свисток». Массаж и гимнастика артикуляционно-резонаторного аппарата. Практика. Игры и упражнения на развитие артикуляции: «Проводы», «Испорченный телефон».</w:t>
      </w:r>
    </w:p>
    <w:p w:rsidR="00DC5737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37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C5737" w:rsidRPr="00B92A1B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«Организационно – массовая работа»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Теория. 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и его основы.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Театр. </w:t>
      </w: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праздниками в рамках программы. Этика ведущего. Репетиция. Театрализация. </w:t>
      </w:r>
    </w:p>
    <w:p w:rsidR="00DC5737" w:rsidRPr="00341E59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Практика. </w:t>
      </w:r>
    </w:p>
    <w:p w:rsidR="00DC5737" w:rsidRPr="00341E59" w:rsidRDefault="00DC5737" w:rsidP="00DC573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на массовых праздниках и программах. </w:t>
      </w:r>
    </w:p>
    <w:p w:rsidR="00DC5737" w:rsidRPr="00341E59" w:rsidRDefault="00DC5737" w:rsidP="00DC573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необходимого игрового реквизита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театрализованных мероприятий</w:t>
      </w: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5737" w:rsidRPr="00341E59" w:rsidRDefault="00DC5737" w:rsidP="00DC5737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игр и затей к календар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праздникам в соответствии с </w:t>
      </w: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программы и к предстоящим фестивалям, конкурсам разного уровня.</w:t>
      </w:r>
    </w:p>
    <w:p w:rsidR="00DC5737" w:rsidRPr="00341E59" w:rsidRDefault="00DC5737" w:rsidP="00DC5737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Репетиции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</w:t>
      </w: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:rsidR="00DC5737" w:rsidRPr="00341E59" w:rsidRDefault="00DC5737" w:rsidP="00DC5737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творческих и социальных фестивалях, конкурсах, программах разного уровня.</w:t>
      </w:r>
    </w:p>
    <w:p w:rsidR="00DC5737" w:rsidRPr="00AA480C" w:rsidRDefault="00DC5737" w:rsidP="00DC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C5737" w:rsidRDefault="00DC5737" w:rsidP="00DC5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Ожидаемые результаты освоения программы</w:t>
      </w:r>
    </w:p>
    <w:p w:rsidR="00DC5737" w:rsidRDefault="00DC5737" w:rsidP="00DC573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A48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Предметные:</w:t>
      </w:r>
    </w:p>
    <w:p w:rsidR="00DC5737" w:rsidRPr="00AA480C" w:rsidRDefault="00DC5737" w:rsidP="00DC5737">
      <w:pPr>
        <w:numPr>
          <w:ilvl w:val="0"/>
          <w:numId w:val="19"/>
        </w:numPr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4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Знает и способен  провести   игры с залом, игры на знакомство, на раскрепощение, подвижные игры.</w:t>
      </w:r>
      <w:proofErr w:type="gramEnd"/>
    </w:p>
    <w:p w:rsidR="00DC5737" w:rsidRPr="00AA480C" w:rsidRDefault="00DC5737" w:rsidP="00DC5737">
      <w:pPr>
        <w:numPr>
          <w:ilvl w:val="0"/>
          <w:numId w:val="19"/>
        </w:numPr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собственный «банк» игр (блокнот, в котором записаны игр с залом, на знакомство, игр на раскрепощение и подвижные игры)</w:t>
      </w:r>
    </w:p>
    <w:p w:rsidR="00DC5737" w:rsidRPr="00AA480C" w:rsidRDefault="00DC5737" w:rsidP="00DC5737">
      <w:pPr>
        <w:numPr>
          <w:ilvl w:val="0"/>
          <w:numId w:val="18"/>
        </w:numPr>
        <w:tabs>
          <w:tab w:val="left" w:pos="426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 упражнения для развития  дыхания и артикуляции;</w:t>
      </w:r>
    </w:p>
    <w:p w:rsidR="00DC5737" w:rsidRPr="00AA480C" w:rsidRDefault="00DC5737" w:rsidP="00DC5737">
      <w:pPr>
        <w:numPr>
          <w:ilvl w:val="0"/>
          <w:numId w:val="18"/>
        </w:numPr>
        <w:tabs>
          <w:tab w:val="left" w:pos="426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AA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четко произносят в разных темпах  скороговорок;</w:t>
      </w:r>
    </w:p>
    <w:p w:rsidR="00DC5737" w:rsidRDefault="00DC5737" w:rsidP="00DC5737">
      <w:pPr>
        <w:numPr>
          <w:ilvl w:val="0"/>
          <w:numId w:val="18"/>
        </w:numPr>
        <w:tabs>
          <w:tab w:val="left" w:pos="426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0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  работать в паре,   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737" w:rsidRPr="00AA480C" w:rsidRDefault="00DC5737" w:rsidP="00DC573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AA48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Метапредметные</w:t>
      </w:r>
      <w:proofErr w:type="spellEnd"/>
      <w:r w:rsidRPr="00AA48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DC5737" w:rsidRPr="00AA480C" w:rsidRDefault="00DC5737" w:rsidP="00DC5737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правила игр, технологию мероприятия, контролирует и корректирует свои действия в процессе репетиции, владеть этикой социальных взаимоотношений;</w:t>
      </w:r>
    </w:p>
    <w:p w:rsidR="00DC5737" w:rsidRPr="00AA480C" w:rsidRDefault="00DC5737" w:rsidP="00DC5737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0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аргументирует собственную позицию при выработке решений в процессе совместной деятельности</w:t>
      </w:r>
    </w:p>
    <w:p w:rsidR="00DC5737" w:rsidRPr="00AA480C" w:rsidRDefault="00DC5737" w:rsidP="00DC5737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навыки межличностного общения и сотрудничества, продуктивной индивидуальной и коллективной деятельности;</w:t>
      </w:r>
    </w:p>
    <w:p w:rsidR="00DC5737" w:rsidRPr="00AA480C" w:rsidRDefault="00DC5737" w:rsidP="00DC5737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навыками работы с информацией; способность самостоятельно искать, анализировать, систематизировать необходимую информацию к мероприятию.</w:t>
      </w:r>
    </w:p>
    <w:p w:rsidR="00DC5737" w:rsidRPr="00AA480C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en-US"/>
        </w:rPr>
      </w:pPr>
      <w:r w:rsidRPr="00AA48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en-US"/>
        </w:rPr>
        <w:t xml:space="preserve">Личностные: </w:t>
      </w:r>
    </w:p>
    <w:p w:rsidR="00DC5737" w:rsidRDefault="00DC5737" w:rsidP="00DC5737">
      <w:pPr>
        <w:numPr>
          <w:ilvl w:val="0"/>
          <w:numId w:val="1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</w:pPr>
      <w:r w:rsidRPr="00AA480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активно участвует в освоении программы и проявляет</w:t>
      </w:r>
      <w:r w:rsidRPr="00AA480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интерес к игровому мастерству;</w:t>
      </w:r>
    </w:p>
    <w:p w:rsidR="00DC5737" w:rsidRDefault="00DC5737" w:rsidP="00DC5737">
      <w:pPr>
        <w:numPr>
          <w:ilvl w:val="0"/>
          <w:numId w:val="1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</w:pPr>
      <w:r w:rsidRPr="0092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стремиться </w:t>
      </w:r>
      <w:proofErr w:type="gramStart"/>
      <w:r w:rsidRPr="00926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</w:t>
      </w:r>
      <w:proofErr w:type="gramEnd"/>
      <w:r w:rsidRPr="0092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себя;</w:t>
      </w:r>
    </w:p>
    <w:p w:rsidR="00DC5737" w:rsidRPr="00926A10" w:rsidRDefault="00DC5737" w:rsidP="00DC5737">
      <w:pPr>
        <w:numPr>
          <w:ilvl w:val="0"/>
          <w:numId w:val="1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</w:pPr>
      <w:r w:rsidRPr="0092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собственную деятельность;</w:t>
      </w:r>
    </w:p>
    <w:p w:rsidR="00DC5737" w:rsidRDefault="00DC5737" w:rsidP="00DC5737">
      <w:pPr>
        <w:numPr>
          <w:ilvl w:val="0"/>
          <w:numId w:val="8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новым знаниям,</w:t>
      </w:r>
      <w:r w:rsidRPr="00AA480C">
        <w:rPr>
          <w:rFonts w:ascii="Times New Roman" w:eastAsia="Calibri" w:hAnsi="Times New Roman" w:cs="Times New Roman"/>
          <w:sz w:val="28"/>
          <w:szCs w:val="28"/>
        </w:rPr>
        <w:t xml:space="preserve"> инициативу и самостоятельность;</w:t>
      </w:r>
    </w:p>
    <w:p w:rsidR="00DC5737" w:rsidRPr="009F3E58" w:rsidRDefault="00DC5737" w:rsidP="00DC5737">
      <w:pPr>
        <w:numPr>
          <w:ilvl w:val="0"/>
          <w:numId w:val="8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динамика в развитии самооценки и организационно-волевых качествах.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737" w:rsidRPr="009F3E58" w:rsidRDefault="00DC5737" w:rsidP="00DC573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A10">
        <w:rPr>
          <w:rFonts w:ascii="Times New Roman" w:eastAsia="Calibri" w:hAnsi="Times New Roman" w:cs="Times New Roman"/>
          <w:b/>
          <w:sz w:val="28"/>
          <w:szCs w:val="28"/>
        </w:rPr>
        <w:t>2.1. Условия реализации программы</w:t>
      </w:r>
    </w:p>
    <w:p w:rsidR="00DC5737" w:rsidRPr="00926A10" w:rsidRDefault="00DC5737" w:rsidP="00DC573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A10">
        <w:rPr>
          <w:rFonts w:ascii="Times New Roman" w:eastAsia="Calibri" w:hAnsi="Times New Roman" w:cs="Times New Roman"/>
          <w:b/>
          <w:sz w:val="28"/>
          <w:szCs w:val="28"/>
        </w:rPr>
        <w:t>Нормативно-правовое обеспечение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>Федеральный Закон от 29.12.2012 № 273-Ф3 (ред. от 30.12.2021 г.) «Об образовании в РФ»  (с изм. и доп., вступ. в силу 01.01.2022г.).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>Федеральный закон РФ от 24.07.1998 № 124-ФЗ «Об основных гарантиях прав ребенка в Российской Федерации».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 xml:space="preserve">Федеральный закон от 31 июля 2020 г. N 304-ФЗ «О внесении изменений в Федеральный закон в Российской Федерации «Об образовании по вопросам воспитания обучающихся». 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>Концепция развития дополнительного образования детей, утвержденная распоряжением Правительства Российской Федерации от 04.09.2014 г. № 1726-р.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>Проект «Концепция развития дополнительного образования детейдо2030года».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3).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>Стратегия развития воспитания в РФ на период до 2025 года (распоряжение Правительства РФ от 29 мая 2015 г. № 996-р).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>Указ Президента «О национальных целях развития Российской Федерации на период до 2030 года»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>Об утверждении Правил выявления детей, проявивших выдающие способности, сопровождения и мониторинга их дальнейшего развития // Постановление Правительства Российской Федерации от 17.11.2015 № 1239.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 xml:space="preserve">Приказ </w:t>
      </w:r>
      <w:proofErr w:type="spellStart"/>
      <w:r w:rsidRPr="00926A10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 РФ от 09.11.2018 №196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приказ </w:t>
      </w:r>
      <w:proofErr w:type="spellStart"/>
      <w:r w:rsidRPr="00926A10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 от 30.09.20 №533 «О внесении изменений в порядок</w:t>
      </w:r>
      <w:proofErr w:type="gramStart"/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..») </w:t>
      </w:r>
      <w:proofErr w:type="gramEnd"/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>Приказ Министерства образования и науки Российской Федерации от 23.08.2017 г. № 816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proofErr w:type="gramStart"/>
      <w:r w:rsidRPr="00926A10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>Распоряжение Министерства просвещения РФ от 25.12.2019 №Р-145 «Целевая модель (методология) наставничества».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 xml:space="preserve">Письмо </w:t>
      </w:r>
      <w:proofErr w:type="spellStart"/>
      <w:r w:rsidRPr="00926A10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 РФ от 18.11.2015 N 09-3242 «Методические рекомендации по проектированию дополнительных общеразвивающих программ (включая </w:t>
      </w:r>
      <w:proofErr w:type="spellStart"/>
      <w:r w:rsidRPr="00926A10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 программы)».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>Письмо Министерства образования и науки РФ № ВК-641/09 от 26.03.2016 «Методические рекомендации по реализации адаптированных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потребностей).</w:t>
      </w:r>
      <w:proofErr w:type="gramEnd"/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>Примерная программа воспитания. Утверждена на заседании Федерального учебно-методического объединения по общему образованию 2.06.2020 г. (http://form.instrao.ru</w:t>
      </w:r>
      <w:proofErr w:type="gramStart"/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926A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 xml:space="preserve">Письмо Министерства просвещения РФ от 7 мая 2020 г. № ВБ-976/04 «О реализации курсов внеурочной деятельности, программ воспитания и </w:t>
      </w:r>
      <w:r w:rsidRPr="00926A10">
        <w:rPr>
          <w:rFonts w:ascii="Times New Roman" w:eastAsia="Calibri" w:hAnsi="Times New Roman" w:cs="Times New Roman"/>
          <w:sz w:val="28"/>
          <w:szCs w:val="28"/>
        </w:rPr>
        <w:lastRenderedPageBreak/>
        <w:t>социализации, дополнительных общеразвивающих программ с использованием дистанционных образовательных технологий».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 xml:space="preserve">Письмо </w:t>
      </w:r>
      <w:proofErr w:type="spellStart"/>
      <w:r w:rsidRPr="00926A10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926A10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 программы)».</w:t>
      </w:r>
      <w:proofErr w:type="gramEnd"/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 xml:space="preserve">«Санитарно-эпидемиологические правила и нормативы СанПиН 2.4.3648-20». </w:t>
      </w:r>
      <w:proofErr w:type="gramStart"/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Утверждена Главным государственным санитарным врачом РФ 29.09.20 №28). </w:t>
      </w:r>
      <w:proofErr w:type="gramEnd"/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>Санитарно-эпидемиологические правила СП 3.1/2.4.3598-20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26A10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 инфекции (COVID-19).</w:t>
      </w:r>
    </w:p>
    <w:p w:rsidR="00DC5737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•</w:t>
      </w:r>
      <w:r w:rsidRPr="00926A10">
        <w:rPr>
          <w:rFonts w:ascii="Times New Roman" w:eastAsia="Calibri" w:hAnsi="Times New Roman" w:cs="Times New Roman"/>
          <w:sz w:val="28"/>
          <w:szCs w:val="28"/>
        </w:rPr>
        <w:tab/>
        <w:t>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C5737" w:rsidRPr="00926A10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737" w:rsidRDefault="00DC5737" w:rsidP="00DC573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DC5737" w:rsidRPr="00926A10" w:rsidRDefault="00DC5737" w:rsidP="00DC5737">
      <w:pPr>
        <w:spacing w:after="0" w:line="276" w:lineRule="auto"/>
        <w:ind w:left="10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6A10">
        <w:rPr>
          <w:rFonts w:ascii="Times New Roman" w:eastAsia="Times New Roman" w:hAnsi="Times New Roman" w:cs="Times New Roman"/>
          <w:sz w:val="28"/>
          <w:szCs w:val="28"/>
        </w:rPr>
        <w:t>Помещения, оборудованные для занятий и организации игровых программ; компьютер,</w:t>
      </w:r>
      <w:r w:rsidRPr="00926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ноутбук, </w:t>
      </w:r>
      <w:r w:rsidRPr="00926A10">
        <w:rPr>
          <w:rFonts w:ascii="Times New Roman" w:eastAsia="Times New Roman" w:hAnsi="Times New Roman" w:cs="Times New Roman"/>
          <w:sz w:val="28"/>
          <w:szCs w:val="28"/>
        </w:rPr>
        <w:t>принтер,</w:t>
      </w:r>
      <w:r w:rsidRPr="00926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26A10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926A10">
        <w:rPr>
          <w:rFonts w:ascii="Times New Roman" w:eastAsia="Times New Roman" w:hAnsi="Times New Roman" w:cs="Times New Roman"/>
          <w:sz w:val="28"/>
          <w:szCs w:val="28"/>
        </w:rPr>
        <w:t>-карты,</w:t>
      </w:r>
      <w:r w:rsidRPr="00926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6A10">
        <w:rPr>
          <w:rFonts w:ascii="Times New Roman" w:eastAsia="Times New Roman" w:hAnsi="Times New Roman" w:cs="Times New Roman"/>
          <w:sz w:val="28"/>
          <w:szCs w:val="28"/>
        </w:rPr>
        <w:t>интерактивная</w:t>
      </w:r>
      <w:r w:rsidRPr="00926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6A10">
        <w:rPr>
          <w:rFonts w:ascii="Times New Roman" w:eastAsia="Times New Roman" w:hAnsi="Times New Roman" w:cs="Times New Roman"/>
          <w:sz w:val="28"/>
          <w:szCs w:val="28"/>
        </w:rPr>
        <w:t>доска,</w:t>
      </w:r>
      <w:r w:rsidRPr="00926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6A10">
        <w:rPr>
          <w:rFonts w:ascii="Times New Roman" w:eastAsia="Times New Roman" w:hAnsi="Times New Roman" w:cs="Times New Roman"/>
          <w:sz w:val="28"/>
          <w:szCs w:val="28"/>
        </w:rPr>
        <w:t>проектор,</w:t>
      </w:r>
      <w:r w:rsidRPr="00926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6A10">
        <w:rPr>
          <w:rFonts w:ascii="Times New Roman" w:eastAsia="Times New Roman" w:hAnsi="Times New Roman" w:cs="Times New Roman"/>
          <w:sz w:val="28"/>
          <w:szCs w:val="28"/>
        </w:rPr>
        <w:t>экран,</w:t>
      </w:r>
      <w:r w:rsidRPr="00926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6A10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Pr="00926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6A10">
        <w:rPr>
          <w:rFonts w:ascii="Times New Roman" w:eastAsia="Times New Roman" w:hAnsi="Times New Roman" w:cs="Times New Roman"/>
          <w:sz w:val="28"/>
          <w:szCs w:val="28"/>
        </w:rPr>
        <w:t>центр,</w:t>
      </w:r>
      <w:r w:rsidRPr="00926A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6A10">
        <w:rPr>
          <w:rFonts w:ascii="Times New Roman" w:eastAsia="Times New Roman" w:hAnsi="Times New Roman" w:cs="Times New Roman"/>
          <w:sz w:val="28"/>
          <w:szCs w:val="28"/>
        </w:rPr>
        <w:t>микрофоны;</w:t>
      </w:r>
      <w:r w:rsidRPr="00926A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26A10">
        <w:rPr>
          <w:rFonts w:ascii="Times New Roman" w:eastAsia="Times New Roman" w:hAnsi="Times New Roman" w:cs="Times New Roman"/>
          <w:sz w:val="28"/>
          <w:szCs w:val="28"/>
        </w:rPr>
        <w:t>костюмы,</w:t>
      </w:r>
      <w:r w:rsidRPr="00926A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6A10">
        <w:rPr>
          <w:rFonts w:ascii="Times New Roman" w:eastAsia="Times New Roman" w:hAnsi="Times New Roman" w:cs="Times New Roman"/>
          <w:sz w:val="28"/>
          <w:szCs w:val="28"/>
        </w:rPr>
        <w:t>сценический, игровой</w:t>
      </w:r>
      <w:r w:rsidRPr="00926A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6A10">
        <w:rPr>
          <w:rFonts w:ascii="Times New Roman" w:eastAsia="Times New Roman" w:hAnsi="Times New Roman" w:cs="Times New Roman"/>
          <w:sz w:val="28"/>
          <w:szCs w:val="28"/>
        </w:rPr>
        <w:t>реквизит; канцелярия.</w:t>
      </w:r>
      <w:proofErr w:type="gramEnd"/>
    </w:p>
    <w:p w:rsidR="00DC5737" w:rsidRPr="00926A10" w:rsidRDefault="00DC5737" w:rsidP="00DC5737">
      <w:pPr>
        <w:spacing w:after="0" w:line="276" w:lineRule="auto"/>
        <w:ind w:lef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DC5737" w:rsidRPr="00926A10" w:rsidRDefault="00DC5737" w:rsidP="00DC5737">
      <w:pPr>
        <w:spacing w:after="0" w:line="276" w:lineRule="auto"/>
        <w:ind w:lef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DC5737" w:rsidRPr="00926A10" w:rsidRDefault="00DC5737" w:rsidP="00DC5737">
      <w:pPr>
        <w:spacing w:after="0" w:line="276" w:lineRule="auto"/>
        <w:ind w:lef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</w:t>
      </w:r>
    </w:p>
    <w:p w:rsidR="00DC5737" w:rsidRPr="00926A10" w:rsidRDefault="00DC5737" w:rsidP="00DC57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Организационное обеспечение:</w:t>
      </w:r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 Сотрудничество с родителями, педагогическим коллективом ДЮЦ, с игровыми коллективами, аниматорами, ведущими города, участие в фестивалях и конкурсах разного уровня.</w:t>
      </w:r>
    </w:p>
    <w:p w:rsidR="00DC5737" w:rsidRDefault="00DC5737" w:rsidP="00DC573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Работа с родителями:</w:t>
      </w:r>
    </w:p>
    <w:p w:rsidR="00DC5737" w:rsidRPr="009F3E58" w:rsidRDefault="00DC5737" w:rsidP="00DC573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Родительские собрания проводятся: </w:t>
      </w:r>
    </w:p>
    <w:p w:rsidR="00DC5737" w:rsidRPr="00926A10" w:rsidRDefault="00DC5737" w:rsidP="00DC573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- для того чтобы ознакомить их с предлагаемой программой; </w:t>
      </w:r>
    </w:p>
    <w:p w:rsidR="00DC5737" w:rsidRPr="00926A10" w:rsidRDefault="00DC5737" w:rsidP="00DC573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- для обсуждения подготовки и проведения традиционных мероприятий; </w:t>
      </w:r>
    </w:p>
    <w:p w:rsidR="00DC5737" w:rsidRDefault="00DC5737" w:rsidP="00DC573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>- для обсуждения проблем дальнейшег</w:t>
      </w:r>
      <w:r>
        <w:rPr>
          <w:rFonts w:ascii="Times New Roman" w:eastAsia="Calibri" w:hAnsi="Times New Roman" w:cs="Times New Roman"/>
          <w:sz w:val="28"/>
          <w:szCs w:val="28"/>
        </w:rPr>
        <w:t>о развития детского коллектива.</w:t>
      </w:r>
    </w:p>
    <w:p w:rsidR="00DC5737" w:rsidRPr="00926A10" w:rsidRDefault="00DC5737" w:rsidP="00DC573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26A10">
        <w:rPr>
          <w:rFonts w:ascii="Times New Roman" w:eastAsia="Calibri" w:hAnsi="Times New Roman" w:cs="Times New Roman"/>
          <w:sz w:val="28"/>
          <w:szCs w:val="28"/>
        </w:rPr>
        <w:t xml:space="preserve">Совместные мероприятия детей и родителей с целью приобщить их к интересам детей, помочь в развитии детского коллектива. </w:t>
      </w:r>
    </w:p>
    <w:p w:rsidR="00DC5737" w:rsidRDefault="00DC5737" w:rsidP="00DC5737">
      <w:pPr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737" w:rsidRDefault="00DC5737" w:rsidP="00DC5737">
      <w:pPr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737" w:rsidRPr="00926A10" w:rsidRDefault="00DC5737" w:rsidP="00DC5737">
      <w:pPr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A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 Формы аттестации</w:t>
      </w:r>
    </w:p>
    <w:p w:rsidR="00DC5737" w:rsidRPr="00926A10" w:rsidRDefault="00DC5737" w:rsidP="00DC573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отслеживания и фиксации образовательных результатов</w:t>
      </w:r>
    </w:p>
    <w:p w:rsidR="00DC5737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Наблюдение, тестирование, опрос, конкурс,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 посещаемости, </w:t>
      </w:r>
      <w:r w:rsidRPr="000C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диагностическая карта, </w:t>
      </w:r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грамоты, фото, отзывы,</w:t>
      </w:r>
      <w:r w:rsidRPr="000C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портфолио.</w:t>
      </w:r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C5737" w:rsidRPr="000C3E1E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подводятся в соответствии с пройденным материалом каждого раздела программы и заносятся в « Карты отслеживания результатов» 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5737" w:rsidRDefault="00DC5737" w:rsidP="00DC57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подведения итогов реализации программы: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E1E">
        <w:rPr>
          <w:rFonts w:ascii="Times New Roman" w:eastAsia="Calibri" w:hAnsi="Times New Roman" w:cs="Times New Roman"/>
          <w:sz w:val="28"/>
          <w:szCs w:val="28"/>
        </w:rPr>
        <w:t>опрос, тестирование,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E1E">
        <w:rPr>
          <w:rFonts w:ascii="Times New Roman" w:eastAsia="Calibri" w:hAnsi="Times New Roman" w:cs="Times New Roman"/>
          <w:sz w:val="28"/>
          <w:szCs w:val="28"/>
        </w:rPr>
        <w:t>наблюдение,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E1E">
        <w:rPr>
          <w:rFonts w:ascii="Times New Roman" w:eastAsia="Calibri" w:hAnsi="Times New Roman" w:cs="Times New Roman"/>
          <w:sz w:val="28"/>
          <w:szCs w:val="28"/>
        </w:rPr>
        <w:t>социометрия</w:t>
      </w:r>
      <w:proofErr w:type="gramStart"/>
      <w:r w:rsidRPr="000C3E1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C3E1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0C3E1E">
        <w:rPr>
          <w:rFonts w:ascii="Times New Roman" w:eastAsia="Calibri" w:hAnsi="Times New Roman" w:cs="Times New Roman"/>
          <w:sz w:val="28"/>
          <w:szCs w:val="28"/>
        </w:rPr>
        <w:t>укцион,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E1E">
        <w:rPr>
          <w:rFonts w:ascii="Times New Roman" w:eastAsia="Calibri" w:hAnsi="Times New Roman" w:cs="Times New Roman"/>
          <w:sz w:val="28"/>
          <w:szCs w:val="28"/>
        </w:rPr>
        <w:t>показ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C3E1E">
        <w:rPr>
          <w:rFonts w:ascii="Times New Roman" w:eastAsia="Calibri" w:hAnsi="Times New Roman" w:cs="Times New Roman"/>
          <w:sz w:val="28"/>
          <w:szCs w:val="28"/>
        </w:rPr>
        <w:t>праздник,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игра, </w:t>
      </w:r>
      <w:r w:rsidRPr="000C3E1E">
        <w:rPr>
          <w:rFonts w:ascii="Times New Roman" w:eastAsia="Calibri" w:hAnsi="Times New Roman" w:cs="Times New Roman"/>
          <w:sz w:val="28"/>
          <w:szCs w:val="28"/>
        </w:rPr>
        <w:t>итоговая игровая программа</w:t>
      </w:r>
      <w:r>
        <w:rPr>
          <w:rFonts w:ascii="Times New Roman" w:eastAsia="Calibri" w:hAnsi="Times New Roman" w:cs="Times New Roman"/>
          <w:sz w:val="28"/>
          <w:szCs w:val="28"/>
        </w:rPr>
        <w:t>, контрольное занятие, выступление на мероприятиях.</w:t>
      </w:r>
    </w:p>
    <w:p w:rsidR="00DC5737" w:rsidRDefault="00DC5737" w:rsidP="00DC5737">
      <w:pPr>
        <w:tabs>
          <w:tab w:val="left" w:pos="540"/>
        </w:tabs>
        <w:spacing w:after="0" w:line="276" w:lineRule="auto"/>
        <w:ind w:left="51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37" w:rsidRPr="000C3E1E" w:rsidRDefault="00DC5737" w:rsidP="00DC5737">
      <w:pPr>
        <w:tabs>
          <w:tab w:val="left" w:pos="0"/>
        </w:tabs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Pr="000C3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материалы:</w:t>
      </w:r>
    </w:p>
    <w:p w:rsidR="00DC5737" w:rsidRPr="000C3E1E" w:rsidRDefault="00DC5737" w:rsidP="00DC5737">
      <w:pPr>
        <w:numPr>
          <w:ilvl w:val="0"/>
          <w:numId w:val="2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Диагностика лидерских</w:t>
      </w:r>
      <w:r w:rsidRPr="000C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способностей» (</w:t>
      </w:r>
      <w:proofErr w:type="spellStart"/>
      <w:r w:rsidRPr="000C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Е.Жариков</w:t>
      </w:r>
      <w:proofErr w:type="spellEnd"/>
      <w:r w:rsidRPr="000C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C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Е.Крушельницки</w:t>
      </w:r>
      <w:proofErr w:type="spellEnd"/>
      <w:r w:rsidRPr="000C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5737" w:rsidRPr="000C3E1E" w:rsidRDefault="00DC5737" w:rsidP="00DC5737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</w:t>
      </w:r>
      <w:proofErr w:type="spellStart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(И. М. Юсупов, Т. А. </w:t>
      </w:r>
      <w:proofErr w:type="spellStart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Верняева</w:t>
      </w:r>
      <w:proofErr w:type="spellEnd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Г. Тарасов)</w:t>
      </w:r>
    </w:p>
    <w:p w:rsidR="00DC5737" w:rsidRPr="000C3E1E" w:rsidRDefault="00DC5737" w:rsidP="00DC5737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диагностики социальн</w:t>
      </w:r>
      <w:proofErr w:type="gramStart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установок личности в мотивационно-</w:t>
      </w:r>
      <w:proofErr w:type="spellStart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потребностной</w:t>
      </w:r>
      <w:proofErr w:type="spellEnd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(О.Ф. Потемкина). </w:t>
      </w:r>
    </w:p>
    <w:p w:rsidR="00DC5737" w:rsidRPr="000C3E1E" w:rsidRDefault="00DC5737" w:rsidP="00DC5737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прогресса в критическом мышлении, креативности, коммуникации и кооперации (таблица 12) и лист наблюдений  (таблица 13) – Компетенции «4К»: формирование и оценка на уроке</w:t>
      </w:r>
      <w:proofErr w:type="gramStart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рекомендации /                                     авт.-сост. М. А. </w:t>
      </w:r>
      <w:proofErr w:type="spellStart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Пинская</w:t>
      </w:r>
      <w:proofErr w:type="spellEnd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М. Михайлова. — М.</w:t>
      </w:r>
      <w:proofErr w:type="gramStart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Корпорация «Российский учебник», 2019 — 76, [4] с.</w:t>
      </w:r>
    </w:p>
    <w:p w:rsidR="00DC5737" w:rsidRPr="000C3E1E" w:rsidRDefault="00DC5737" w:rsidP="00DC5737">
      <w:pPr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поведения ребенка в конфликтных ситуациях» (методика Рене</w:t>
      </w:r>
      <w:proofErr w:type="gramStart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 Ж</w:t>
      </w:r>
      <w:proofErr w:type="gramEnd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иля, адаптированная к умениям ориентироваться в конфликтных ситуациях общения)</w:t>
      </w:r>
    </w:p>
    <w:p w:rsidR="00DC5737" w:rsidRPr="000C3E1E" w:rsidRDefault="00DC5737" w:rsidP="00DC5737">
      <w:pPr>
        <w:pStyle w:val="a4"/>
        <w:numPr>
          <w:ilvl w:val="0"/>
          <w:numId w:val="2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«Уровень сотрудничества в детском коллективе» методика Д.Б. </w:t>
      </w:r>
      <w:proofErr w:type="spellStart"/>
      <w:r w:rsidRPr="000C3E1E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</w:p>
    <w:p w:rsidR="00DC5737" w:rsidRPr="000C3E1E" w:rsidRDefault="00DC5737" w:rsidP="00DC5737">
      <w:pPr>
        <w:pStyle w:val="a4"/>
        <w:numPr>
          <w:ilvl w:val="0"/>
          <w:numId w:val="2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Тесты и анкеты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игротехнике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обрядам и традициям.</w:t>
      </w:r>
    </w:p>
    <w:p w:rsidR="00DC5737" w:rsidRPr="000C3E1E" w:rsidRDefault="00DC5737" w:rsidP="00DC5737">
      <w:pPr>
        <w:pStyle w:val="a4"/>
        <w:numPr>
          <w:ilvl w:val="0"/>
          <w:numId w:val="2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E">
        <w:rPr>
          <w:rFonts w:ascii="Times New Roman" w:eastAsia="Calibri" w:hAnsi="Times New Roman" w:cs="Times New Roman"/>
          <w:sz w:val="28"/>
          <w:szCs w:val="28"/>
        </w:rPr>
        <w:t xml:space="preserve"> Социометрия</w:t>
      </w:r>
    </w:p>
    <w:p w:rsidR="00DC5737" w:rsidRPr="000C3E1E" w:rsidRDefault="00DC5737" w:rsidP="00DC5737">
      <w:pPr>
        <w:pStyle w:val="a4"/>
        <w:numPr>
          <w:ilvl w:val="0"/>
          <w:numId w:val="2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E">
        <w:rPr>
          <w:rFonts w:ascii="Times New Roman" w:eastAsia="Calibri" w:hAnsi="Times New Roman" w:cs="Times New Roman"/>
          <w:sz w:val="28"/>
          <w:szCs w:val="28"/>
        </w:rPr>
        <w:t xml:space="preserve"> Индекс групповой сплоченности </w:t>
      </w:r>
      <w:proofErr w:type="spellStart"/>
      <w:r w:rsidRPr="000C3E1E">
        <w:rPr>
          <w:rFonts w:ascii="Times New Roman" w:eastAsia="Calibri" w:hAnsi="Times New Roman" w:cs="Times New Roman"/>
          <w:sz w:val="28"/>
          <w:szCs w:val="28"/>
        </w:rPr>
        <w:t>Сишора</w:t>
      </w:r>
      <w:proofErr w:type="spellEnd"/>
    </w:p>
    <w:p w:rsidR="00DC5737" w:rsidRPr="000C3E1E" w:rsidRDefault="00DC5737" w:rsidP="00DC5737">
      <w:pPr>
        <w:pStyle w:val="a4"/>
        <w:numPr>
          <w:ilvl w:val="0"/>
          <w:numId w:val="2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C3E1E">
        <w:rPr>
          <w:rFonts w:ascii="Times New Roman" w:eastAsia="Calibri" w:hAnsi="Times New Roman" w:cs="Times New Roman"/>
          <w:sz w:val="28"/>
          <w:szCs w:val="28"/>
        </w:rPr>
        <w:t xml:space="preserve">Тест на определение уровня общительности В.Ф. </w:t>
      </w:r>
      <w:proofErr w:type="spellStart"/>
      <w:r w:rsidRPr="000C3E1E">
        <w:rPr>
          <w:rFonts w:ascii="Times New Roman" w:eastAsia="Calibri" w:hAnsi="Times New Roman" w:cs="Times New Roman"/>
          <w:sz w:val="28"/>
          <w:szCs w:val="28"/>
        </w:rPr>
        <w:t>Ряховской</w:t>
      </w:r>
      <w:proofErr w:type="spellEnd"/>
    </w:p>
    <w:p w:rsidR="00DC5737" w:rsidRPr="000C3E1E" w:rsidRDefault="00DC5737" w:rsidP="00DC5737">
      <w:pPr>
        <w:pStyle w:val="a4"/>
        <w:numPr>
          <w:ilvl w:val="0"/>
          <w:numId w:val="2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C3E1E">
        <w:rPr>
          <w:rFonts w:ascii="Times New Roman" w:eastAsia="Calibri" w:hAnsi="Times New Roman" w:cs="Times New Roman"/>
          <w:sz w:val="28"/>
          <w:szCs w:val="28"/>
        </w:rPr>
        <w:t xml:space="preserve">Опросник </w:t>
      </w:r>
      <w:proofErr w:type="spellStart"/>
      <w:r w:rsidRPr="000C3E1E">
        <w:rPr>
          <w:rFonts w:ascii="Times New Roman" w:eastAsia="Calibri" w:hAnsi="Times New Roman" w:cs="Times New Roman"/>
          <w:sz w:val="28"/>
          <w:szCs w:val="28"/>
        </w:rPr>
        <w:t>Смишека</w:t>
      </w:r>
      <w:proofErr w:type="spellEnd"/>
    </w:p>
    <w:p w:rsidR="00DC5737" w:rsidRPr="000C3E1E" w:rsidRDefault="00DC5737" w:rsidP="00DC5737">
      <w:pPr>
        <w:pStyle w:val="a4"/>
        <w:numPr>
          <w:ilvl w:val="0"/>
          <w:numId w:val="2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E">
        <w:rPr>
          <w:rFonts w:ascii="Times New Roman" w:eastAsia="Calibri" w:hAnsi="Times New Roman" w:cs="Times New Roman"/>
          <w:sz w:val="28"/>
          <w:szCs w:val="28"/>
        </w:rPr>
        <w:t xml:space="preserve"> Тест </w:t>
      </w:r>
      <w:proofErr w:type="spellStart"/>
      <w:r w:rsidRPr="000C3E1E">
        <w:rPr>
          <w:rFonts w:ascii="Times New Roman" w:eastAsia="Calibri" w:hAnsi="Times New Roman" w:cs="Times New Roman"/>
          <w:sz w:val="28"/>
          <w:szCs w:val="28"/>
        </w:rPr>
        <w:t>Люшера</w:t>
      </w:r>
      <w:proofErr w:type="spellEnd"/>
    </w:p>
    <w:p w:rsidR="00DC5737" w:rsidRPr="000C3E1E" w:rsidRDefault="00DC5737" w:rsidP="00DC5737">
      <w:pPr>
        <w:pStyle w:val="a4"/>
        <w:numPr>
          <w:ilvl w:val="0"/>
          <w:numId w:val="2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E">
        <w:rPr>
          <w:rFonts w:ascii="Times New Roman" w:eastAsia="Calibri" w:hAnsi="Times New Roman" w:cs="Times New Roman"/>
          <w:sz w:val="28"/>
          <w:szCs w:val="28"/>
        </w:rPr>
        <w:t xml:space="preserve">Тест </w:t>
      </w:r>
      <w:proofErr w:type="spellStart"/>
      <w:r w:rsidRPr="000C3E1E">
        <w:rPr>
          <w:rFonts w:ascii="Times New Roman" w:eastAsia="Calibri" w:hAnsi="Times New Roman" w:cs="Times New Roman"/>
          <w:sz w:val="28"/>
          <w:szCs w:val="28"/>
        </w:rPr>
        <w:t>Кеттела</w:t>
      </w:r>
      <w:proofErr w:type="spellEnd"/>
    </w:p>
    <w:p w:rsidR="00DC5737" w:rsidRPr="000C3E1E" w:rsidRDefault="00DC5737" w:rsidP="00DC5737">
      <w:pPr>
        <w:pStyle w:val="a4"/>
        <w:numPr>
          <w:ilvl w:val="0"/>
          <w:numId w:val="2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E">
        <w:rPr>
          <w:rFonts w:ascii="Times New Roman" w:eastAsia="Calibri" w:hAnsi="Times New Roman" w:cs="Times New Roman"/>
          <w:sz w:val="28"/>
          <w:szCs w:val="28"/>
        </w:rPr>
        <w:t xml:space="preserve"> «Лесенка»</w:t>
      </w:r>
    </w:p>
    <w:p w:rsidR="00DC5737" w:rsidRPr="000C3E1E" w:rsidRDefault="00DC5737" w:rsidP="00DC5737">
      <w:pPr>
        <w:pStyle w:val="a4"/>
        <w:numPr>
          <w:ilvl w:val="0"/>
          <w:numId w:val="2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E">
        <w:rPr>
          <w:rFonts w:ascii="Times New Roman" w:eastAsia="Calibri" w:hAnsi="Times New Roman" w:cs="Times New Roman"/>
          <w:sz w:val="28"/>
          <w:szCs w:val="28"/>
        </w:rPr>
        <w:t xml:space="preserve"> Тест </w:t>
      </w:r>
      <w:proofErr w:type="spellStart"/>
      <w:r w:rsidRPr="000C3E1E">
        <w:rPr>
          <w:rFonts w:ascii="Times New Roman" w:eastAsia="Calibri" w:hAnsi="Times New Roman" w:cs="Times New Roman"/>
          <w:sz w:val="28"/>
          <w:szCs w:val="28"/>
        </w:rPr>
        <w:t>Айзенка</w:t>
      </w:r>
      <w:proofErr w:type="spellEnd"/>
    </w:p>
    <w:p w:rsidR="00DC5737" w:rsidRPr="000C3E1E" w:rsidRDefault="00DC5737" w:rsidP="00DC5737">
      <w:pPr>
        <w:pStyle w:val="a4"/>
        <w:numPr>
          <w:ilvl w:val="0"/>
          <w:numId w:val="2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E">
        <w:rPr>
          <w:rFonts w:ascii="Times New Roman" w:eastAsia="Calibri" w:hAnsi="Times New Roman" w:cs="Times New Roman"/>
          <w:sz w:val="28"/>
          <w:szCs w:val="28"/>
        </w:rPr>
        <w:t xml:space="preserve"> Методика Рене</w:t>
      </w:r>
      <w:proofErr w:type="gramStart"/>
      <w:r w:rsidRPr="000C3E1E">
        <w:rPr>
          <w:rFonts w:ascii="Times New Roman" w:eastAsia="Calibri" w:hAnsi="Times New Roman" w:cs="Times New Roman"/>
          <w:sz w:val="28"/>
          <w:szCs w:val="28"/>
        </w:rPr>
        <w:t xml:space="preserve"> Ж</w:t>
      </w:r>
      <w:proofErr w:type="gramEnd"/>
      <w:r w:rsidRPr="000C3E1E">
        <w:rPr>
          <w:rFonts w:ascii="Times New Roman" w:eastAsia="Calibri" w:hAnsi="Times New Roman" w:cs="Times New Roman"/>
          <w:sz w:val="28"/>
          <w:szCs w:val="28"/>
        </w:rPr>
        <w:t>иля</w:t>
      </w:r>
    </w:p>
    <w:p w:rsidR="00DC5737" w:rsidRPr="000C3E1E" w:rsidRDefault="00DC5737" w:rsidP="00DC5737">
      <w:pPr>
        <w:pStyle w:val="a4"/>
        <w:numPr>
          <w:ilvl w:val="0"/>
          <w:numId w:val="2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E">
        <w:rPr>
          <w:rFonts w:ascii="Times New Roman" w:eastAsia="Calibri" w:hAnsi="Times New Roman" w:cs="Times New Roman"/>
          <w:sz w:val="28"/>
          <w:szCs w:val="28"/>
        </w:rPr>
        <w:t>Опросник Юнга</w:t>
      </w:r>
    </w:p>
    <w:p w:rsidR="00DC5737" w:rsidRDefault="00DC5737" w:rsidP="00DC5737">
      <w:pPr>
        <w:pStyle w:val="a4"/>
        <w:numPr>
          <w:ilvl w:val="0"/>
          <w:numId w:val="2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E1E">
        <w:rPr>
          <w:rFonts w:ascii="Times New Roman" w:eastAsia="Calibri" w:hAnsi="Times New Roman" w:cs="Times New Roman"/>
          <w:sz w:val="28"/>
          <w:szCs w:val="28"/>
        </w:rPr>
        <w:t xml:space="preserve">Методика «Ценностные ориентации» М. </w:t>
      </w:r>
      <w:proofErr w:type="spellStart"/>
      <w:r w:rsidRPr="000C3E1E">
        <w:rPr>
          <w:rFonts w:ascii="Times New Roman" w:eastAsia="Calibri" w:hAnsi="Times New Roman" w:cs="Times New Roman"/>
          <w:sz w:val="28"/>
          <w:szCs w:val="28"/>
        </w:rPr>
        <w:t>Рокича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737" w:rsidRDefault="00DC5737" w:rsidP="00DC573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737" w:rsidRPr="00E870B9" w:rsidRDefault="00DC5737" w:rsidP="00DC5737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 Методические материалы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Педагогические технологии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>Проектная</w:t>
      </w:r>
      <w:r w:rsidRPr="00E870B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>технология</w:t>
      </w:r>
      <w:r w:rsidRPr="00E870B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E870B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color w:val="212121"/>
          <w:sz w:val="28"/>
          <w:szCs w:val="28"/>
        </w:rPr>
        <w:t>исследовательских,</w:t>
      </w:r>
      <w:r w:rsidRPr="00E870B9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color w:val="212121"/>
          <w:sz w:val="28"/>
          <w:szCs w:val="28"/>
        </w:rPr>
        <w:t>поисковых,</w:t>
      </w:r>
      <w:r w:rsidRPr="00E870B9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color w:val="212121"/>
          <w:sz w:val="28"/>
          <w:szCs w:val="28"/>
        </w:rPr>
        <w:t>проблемных методов.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E870B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>технология</w:t>
      </w:r>
      <w:r w:rsidRPr="00E870B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непосредственное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приёмам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E870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E870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E870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870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E870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привычек</w:t>
      </w:r>
      <w:r w:rsidRPr="00E870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E870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E870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Групповая технология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</w:rPr>
        <w:t>взаимообучение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</w:rPr>
        <w:t xml:space="preserve"> детей в коллективной деятельности (в группе,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подгруппе,</w:t>
      </w:r>
      <w:r w:rsidRPr="00E870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парах).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>Личностно-ориентированная</w:t>
      </w:r>
      <w:r w:rsidRPr="00E870B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>технология</w:t>
      </w:r>
      <w:r w:rsidRPr="00E870B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E870B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870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траекторий</w:t>
      </w:r>
      <w:r w:rsidRPr="00E870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с учетом</w:t>
      </w:r>
      <w:r w:rsidRPr="00E870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индивидуальных потребностей</w:t>
      </w:r>
      <w:r w:rsidRPr="00E870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>Игровая</w:t>
      </w:r>
      <w:r w:rsidRPr="00E870B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технология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70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E870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870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помощью игровых методов.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>Технология</w:t>
      </w:r>
      <w:r w:rsidRPr="00E870B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>КТД</w:t>
      </w:r>
      <w:r w:rsidRPr="00E870B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>(коллективно-творческой</w:t>
      </w:r>
      <w:r w:rsidRPr="00E870B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>деятельности)</w:t>
      </w:r>
      <w:r w:rsidRPr="00E870B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организаторских</w:t>
      </w:r>
      <w:r w:rsidRPr="00E870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и коммуникативных</w:t>
      </w:r>
      <w:r w:rsidRPr="00E870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навыков.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Информационно-коммуникативные технологии: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для: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самообразования и приобретения новой информации;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быстрого обмена информацией с помощью электронной почты, 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сайта.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ДООП (или частей программы) в электронном виде с применением дистанционный технологий учащиеся</w:t>
      </w:r>
      <w:proofErr w:type="gramStart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Овладевают техническими средствами обучения и программами.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цифровую грамотность.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Овладевают навыками самостоятельного поиска информации в предоставленном перечне </w:t>
      </w:r>
      <w:proofErr w:type="gramStart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proofErr w:type="gram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-платформ и т.д.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умение работать дистанционно в команде и индивидуально, выполнять задания самостоятельно бесконтактно.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умения самостоятельно анализировать и корректировать собственную деятельность.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навык использования социальных сетей в образовательных целях.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Применение новых информационных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технологий в образовании: компьютер как предмет изучения и компьютер как средство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обучения:</w:t>
      </w:r>
    </w:p>
    <w:p w:rsidR="00DC5737" w:rsidRPr="00E870B9" w:rsidRDefault="00DC5737" w:rsidP="00DC57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Использование прикладных программ 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E870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E870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E870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E870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70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E870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таблиц;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</w:rPr>
        <w:t>Publisher</w:t>
      </w:r>
      <w:proofErr w:type="spellEnd"/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почетных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грамот,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визиток,</w:t>
      </w:r>
      <w:r w:rsidRPr="00E870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приглашений,</w:t>
      </w:r>
      <w:r w:rsidRPr="00E870B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календарей;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 w:rsidRPr="00E870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70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870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870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рисования;</w:t>
      </w:r>
    </w:p>
    <w:p w:rsidR="00DC5737" w:rsidRPr="00E870B9" w:rsidRDefault="00DC5737" w:rsidP="00DC5737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Программные средства для подготовки методических материалов (создание информационно-инструктирующих карточек):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Publisher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Paint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Gimp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Inkscape</w:t>
      </w:r>
      <w:proofErr w:type="spellEnd"/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Photoshop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proofErr w:type="gramEnd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anva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[https://www.canva.com/ru_ru/]</w:t>
      </w:r>
    </w:p>
    <w:p w:rsidR="00DC5737" w:rsidRPr="00E870B9" w:rsidRDefault="00DC5737" w:rsidP="00DC5737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для создания видео, аудиоматериалов: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apps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://123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apps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/] – инструменты для работы с вид</w:t>
      </w:r>
      <w:proofErr w:type="gramStart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ео и ау</w:t>
      </w:r>
      <w:proofErr w:type="gram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диоматериалами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Movavi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video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editor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средства для работы с интерактивной доской: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Learningapps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[https://learningapps.org/]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Microsoft PowerPoint </w:t>
      </w:r>
    </w:p>
    <w:p w:rsidR="00DC5737" w:rsidRPr="009F3E58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-презентации [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intl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slides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about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/]</w:t>
      </w:r>
    </w:p>
    <w:p w:rsidR="00DC5737" w:rsidRPr="00E870B9" w:rsidRDefault="00DC5737" w:rsidP="00DC5737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для работы в очно – заочном, заочном формате обучения (проведение конференций):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 [https://explore.zoom.us/ru/products/meetings/]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 [https://www.skype.com/ru/]</w:t>
      </w:r>
    </w:p>
    <w:p w:rsidR="00DC5737" w:rsidRPr="009F3E58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Discord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discord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/]</w:t>
      </w:r>
    </w:p>
    <w:p w:rsidR="00DC5737" w:rsidRPr="00E870B9" w:rsidRDefault="00DC5737" w:rsidP="00DC5737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для создания 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викторин: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Quizzes [https://quizizz.com/]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Kahoot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[https://kahoot.it/]</w:t>
      </w:r>
    </w:p>
    <w:p w:rsidR="00DC5737" w:rsidRPr="009F3E58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Learnis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[https://www.learnis.ru/]</w:t>
      </w:r>
    </w:p>
    <w:p w:rsidR="00DC5737" w:rsidRPr="00E870B9" w:rsidRDefault="00DC5737" w:rsidP="00DC5737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для совместного редактирования: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-презентации [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intl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slides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about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/]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-таблицы [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intl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sheets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about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/]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-документы [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intl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docs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about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/]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Google-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[https://sites.google.com/new?hl=ru]</w:t>
      </w:r>
    </w:p>
    <w:p w:rsidR="00DC5737" w:rsidRPr="0017764B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Mindmeister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[https://www.mindmeister.com] </w:t>
      </w:r>
    </w:p>
    <w:p w:rsidR="00DC5737" w:rsidRPr="00E870B9" w:rsidRDefault="00DC5737" w:rsidP="00DC5737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для оформления контрольно-оценочных материалов: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-таблицы [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intl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sheets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/]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Quizzes [https://quizizz.com/]</w:t>
      </w:r>
    </w:p>
    <w:p w:rsidR="00DC5737" w:rsidRPr="009F3E58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-формы [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intl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forms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 w:rsidRPr="00E870B9">
        <w:rPr>
          <w:rFonts w:ascii="Times New Roman" w:eastAsia="Times New Roman" w:hAnsi="Times New Roman" w:cs="Times New Roman"/>
          <w:sz w:val="28"/>
          <w:szCs w:val="28"/>
        </w:rPr>
        <w:t>/]</w:t>
      </w:r>
    </w:p>
    <w:p w:rsidR="00DC5737" w:rsidRPr="00E870B9" w:rsidRDefault="00DC5737" w:rsidP="00DC5737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средства, для обеспечения обратной связи и обмена информацией: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WhatsApp [https://web.whatsapp.com/]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 [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/]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 [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feed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Одноклассники [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/]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Mail.ru [https://mail.ru/]</w:t>
      </w:r>
    </w:p>
    <w:p w:rsidR="00DC5737" w:rsidRPr="009F3E58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Gmail [https://www.google.com/intl/ru/gmail/about/]</w:t>
      </w:r>
    </w:p>
    <w:p w:rsidR="00DC5737" w:rsidRPr="00E870B9" w:rsidRDefault="00DC5737" w:rsidP="00DC5737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 для создания сайтов: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Google-</w:t>
      </w:r>
      <w:r w:rsidRPr="00E87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</w:t>
      </w: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[https://sites.google.com/new?hl=ru]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Tilda [https://tilda.cc/ru/]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Wordpress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[https://wordpress.com/ru/]</w:t>
      </w:r>
    </w:p>
    <w:p w:rsidR="00DC5737" w:rsidRPr="00E870B9" w:rsidRDefault="00DC5737" w:rsidP="00DC5737">
      <w:pPr>
        <w:numPr>
          <w:ilvl w:val="0"/>
          <w:numId w:val="26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Wix</w:t>
      </w:r>
      <w:proofErr w:type="spellEnd"/>
      <w:r w:rsidRPr="00E870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[https://ru.wix.com/]</w:t>
      </w:r>
    </w:p>
    <w:p w:rsidR="00DC5737" w:rsidRPr="00E870B9" w:rsidRDefault="00DC5737" w:rsidP="00DC5737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DC5737" w:rsidRPr="00E870B9" w:rsidRDefault="00DC5737" w:rsidP="00DC5737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55A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занятия</w:t>
      </w: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0"/>
        <w:gridCol w:w="5567"/>
      </w:tblGrid>
      <w:tr w:rsidR="00DC5737" w:rsidRPr="00055A13" w:rsidTr="00985E90">
        <w:tc>
          <w:tcPr>
            <w:tcW w:w="3960" w:type="dxa"/>
            <w:shd w:val="clear" w:color="auto" w:fill="auto"/>
          </w:tcPr>
          <w:p w:rsidR="00DC5737" w:rsidRPr="00055A13" w:rsidRDefault="00DC5737" w:rsidP="00985E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5567" w:type="dxa"/>
            <w:shd w:val="clear" w:color="auto" w:fill="auto"/>
          </w:tcPr>
          <w:p w:rsidR="00DC5737" w:rsidRPr="00055A13" w:rsidRDefault="00DC5737" w:rsidP="00985E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DC5737" w:rsidRPr="00055A13" w:rsidTr="00985E90">
        <w:tc>
          <w:tcPr>
            <w:tcW w:w="3960" w:type="dxa"/>
            <w:shd w:val="clear" w:color="auto" w:fill="auto"/>
          </w:tcPr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этап</w:t>
            </w:r>
          </w:p>
          <w:p w:rsidR="00DC5737" w:rsidRPr="00055A13" w:rsidRDefault="00DC5737" w:rsidP="00985E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этап. </w:t>
            </w:r>
          </w:p>
          <w:p w:rsidR="00DC5737" w:rsidRPr="00055A13" w:rsidRDefault="00DC5737" w:rsidP="00985E90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часть. Введение нового материала</w:t>
            </w:r>
          </w:p>
          <w:p w:rsidR="00DC5737" w:rsidRPr="00055A13" w:rsidRDefault="00DC5737" w:rsidP="00985E90">
            <w:pPr>
              <w:tabs>
                <w:tab w:val="num" w:pos="66"/>
              </w:tabs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</w:t>
            </w:r>
          </w:p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5737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5737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Контрольный </w:t>
            </w:r>
          </w:p>
          <w:p w:rsidR="00DC5737" w:rsidRPr="00055A13" w:rsidRDefault="00DC5737" w:rsidP="00985E90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Default="00DC5737" w:rsidP="00985E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Default="00DC5737" w:rsidP="00985E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этап</w:t>
            </w:r>
          </w:p>
          <w:p w:rsidR="00DC5737" w:rsidRDefault="00DC5737" w:rsidP="00985E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5737" w:rsidRDefault="00DC5737" w:rsidP="00985E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Рефлексивный</w:t>
            </w:r>
            <w:r w:rsidRPr="0005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5567" w:type="dxa"/>
            <w:shd w:val="clear" w:color="auto" w:fill="auto"/>
          </w:tcPr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 приветствия.</w:t>
            </w:r>
            <w:r w:rsidRPr="00055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Ритмическая разминка: задания, способствующие эмоциональному настрою, развитию умения владеть своим телом. </w:t>
            </w:r>
            <w:r w:rsidRPr="0005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создание рабочего настроя. </w:t>
            </w:r>
          </w:p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Новые термины. </w:t>
            </w:r>
          </w:p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практической работы. Закрепление игрового материала. Тренинги по актерскому мастерству и сценической речи.</w:t>
            </w:r>
            <w:r w:rsidRPr="00055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Этюды на развитие воображения, фантазии, творчества. Поэтапное разучивание игрового момента.</w:t>
            </w:r>
          </w:p>
          <w:p w:rsidR="00DC5737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качества и уровня овладения знаниями, самоконтроль и коррекция знаний и способов действий через контрольные упражнения</w:t>
            </w:r>
          </w:p>
          <w:p w:rsidR="00DC5737" w:rsidRPr="00055A13" w:rsidRDefault="00DC5737" w:rsidP="00985E90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занятия. Анализ и оценка успешности достижения цели, определение перспективы последующей работы</w:t>
            </w:r>
          </w:p>
          <w:p w:rsidR="00DC5737" w:rsidRPr="00055A13" w:rsidRDefault="00DC5737" w:rsidP="00985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Рефлексия. Ритуал прощания.</w:t>
            </w:r>
          </w:p>
        </w:tc>
      </w:tr>
    </w:tbl>
    <w:p w:rsidR="00DC5737" w:rsidRDefault="00DC5737" w:rsidP="00DC573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37" w:rsidRPr="00BB3684" w:rsidRDefault="00DC5737" w:rsidP="00DC573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оснащение</w:t>
      </w:r>
      <w:r w:rsidRPr="00BB36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C5737" w:rsidRPr="00BB3684" w:rsidRDefault="00DC5737" w:rsidP="00DC573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Методический материал:</w:t>
      </w:r>
      <w:r w:rsidRPr="00BB368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DC5737" w:rsidRPr="00BB3684" w:rsidRDefault="00DC5737" w:rsidP="00DC5737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8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«Праздник и Игра. Режиссёру праздника об игре. Игровое действо в драматургии праздника» Панфилов В. В.;</w:t>
      </w:r>
      <w:r w:rsidRPr="00BB36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C5737" w:rsidRPr="00BB3684" w:rsidRDefault="00DC5737" w:rsidP="00DC573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3684">
        <w:rPr>
          <w:rFonts w:ascii="Times New Roman" w:eastAsia="Calibri" w:hAnsi="Times New Roman" w:cs="Times New Roman"/>
          <w:sz w:val="28"/>
          <w:szCs w:val="28"/>
        </w:rPr>
        <w:t>Шуть</w:t>
      </w:r>
      <w:proofErr w:type="spellEnd"/>
      <w:r w:rsidRPr="00BB3684">
        <w:rPr>
          <w:rFonts w:ascii="Times New Roman" w:eastAsia="Calibri" w:hAnsi="Times New Roman" w:cs="Times New Roman"/>
          <w:sz w:val="28"/>
          <w:szCs w:val="28"/>
        </w:rPr>
        <w:t xml:space="preserve"> Н.Н. «Волшебные ключи </w:t>
      </w:r>
      <w:proofErr w:type="spellStart"/>
      <w:r w:rsidRPr="00BB3684">
        <w:rPr>
          <w:rFonts w:ascii="Times New Roman" w:eastAsia="Calibri" w:hAnsi="Times New Roman" w:cs="Times New Roman"/>
          <w:sz w:val="28"/>
          <w:szCs w:val="28"/>
        </w:rPr>
        <w:t>игромастера</w:t>
      </w:r>
      <w:proofErr w:type="spellEnd"/>
      <w:r w:rsidRPr="00BB3684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DC5737" w:rsidRPr="00BB3684" w:rsidRDefault="00DC5737" w:rsidP="00DC573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84">
        <w:rPr>
          <w:rFonts w:ascii="Times New Roman" w:eastAsia="Calibri" w:hAnsi="Times New Roman" w:cs="Times New Roman"/>
          <w:sz w:val="28"/>
          <w:szCs w:val="28"/>
        </w:rPr>
        <w:t xml:space="preserve">«Театральные игры» </w:t>
      </w:r>
      <w:proofErr w:type="spellStart"/>
      <w:r w:rsidRPr="00BB3684">
        <w:rPr>
          <w:rFonts w:ascii="Times New Roman" w:eastAsia="Calibri" w:hAnsi="Times New Roman" w:cs="Times New Roman"/>
          <w:sz w:val="28"/>
          <w:szCs w:val="28"/>
        </w:rPr>
        <w:t>Е.Шангиной</w:t>
      </w:r>
      <w:proofErr w:type="spellEnd"/>
      <w:r w:rsidRPr="00BB368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C5737" w:rsidRPr="00BB3684" w:rsidRDefault="00DC5737" w:rsidP="00DC573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84">
        <w:rPr>
          <w:rFonts w:ascii="Times New Roman" w:eastAsia="Calibri" w:hAnsi="Times New Roman" w:cs="Times New Roman"/>
          <w:sz w:val="28"/>
          <w:szCs w:val="28"/>
        </w:rPr>
        <w:t xml:space="preserve">сборники сценариев «Чем развлечь гостей» под редакцией </w:t>
      </w:r>
      <w:proofErr w:type="spellStart"/>
      <w:r w:rsidRPr="00BB3684">
        <w:rPr>
          <w:rFonts w:ascii="Times New Roman" w:eastAsia="Calibri" w:hAnsi="Times New Roman" w:cs="Times New Roman"/>
          <w:sz w:val="28"/>
          <w:szCs w:val="28"/>
        </w:rPr>
        <w:t>В.В.Хаустова</w:t>
      </w:r>
      <w:proofErr w:type="spellEnd"/>
      <w:r w:rsidRPr="00BB368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C5737" w:rsidRPr="00BB3684" w:rsidRDefault="00DC5737" w:rsidP="00DC573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84">
        <w:rPr>
          <w:rFonts w:ascii="Times New Roman" w:eastAsia="Calibri" w:hAnsi="Times New Roman" w:cs="Times New Roman"/>
          <w:sz w:val="28"/>
          <w:szCs w:val="28"/>
        </w:rPr>
        <w:t xml:space="preserve">репертуарно-методическая библиотечка «Я вхожу в мир искусств» под редакцией М. Газа, </w:t>
      </w:r>
    </w:p>
    <w:p w:rsidR="00DC5737" w:rsidRPr="00BB3684" w:rsidRDefault="00DC5737" w:rsidP="00DC573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84">
        <w:rPr>
          <w:rFonts w:ascii="Times New Roman" w:eastAsia="Calibri" w:hAnsi="Times New Roman" w:cs="Times New Roman"/>
          <w:sz w:val="28"/>
          <w:szCs w:val="28"/>
        </w:rPr>
        <w:t xml:space="preserve">«Мы идём за кулисы» В. </w:t>
      </w:r>
      <w:proofErr w:type="gramStart"/>
      <w:r w:rsidRPr="00BB3684">
        <w:rPr>
          <w:rFonts w:ascii="Times New Roman" w:eastAsia="Calibri" w:hAnsi="Times New Roman" w:cs="Times New Roman"/>
          <w:sz w:val="28"/>
          <w:szCs w:val="28"/>
        </w:rPr>
        <w:t>Климовский</w:t>
      </w:r>
      <w:proofErr w:type="gramEnd"/>
      <w:r w:rsidRPr="00BB368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C5737" w:rsidRPr="00BB3684" w:rsidRDefault="00DC5737" w:rsidP="00DC573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84">
        <w:rPr>
          <w:rFonts w:ascii="Times New Roman" w:eastAsia="Calibri" w:hAnsi="Times New Roman" w:cs="Times New Roman"/>
          <w:sz w:val="28"/>
          <w:szCs w:val="28"/>
        </w:rPr>
        <w:t xml:space="preserve">«Обучение, тренинг, досуг» под редакцией В.В. </w:t>
      </w:r>
      <w:proofErr w:type="spellStart"/>
      <w:r w:rsidRPr="00BB3684">
        <w:rPr>
          <w:rFonts w:ascii="Times New Roman" w:eastAsia="Calibri" w:hAnsi="Times New Roman" w:cs="Times New Roman"/>
          <w:sz w:val="28"/>
          <w:szCs w:val="28"/>
        </w:rPr>
        <w:t>Петрусинского</w:t>
      </w:r>
      <w:proofErr w:type="spellEnd"/>
      <w:r w:rsidRPr="00BB36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5737" w:rsidRPr="00BB3684" w:rsidRDefault="00DC5737" w:rsidP="00DC573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84">
        <w:rPr>
          <w:rFonts w:ascii="Times New Roman" w:eastAsia="Calibri" w:hAnsi="Times New Roman" w:cs="Times New Roman"/>
          <w:sz w:val="28"/>
          <w:szCs w:val="28"/>
        </w:rPr>
        <w:t xml:space="preserve"> пособие для дополнительного образования «Театр» </w:t>
      </w:r>
      <w:proofErr w:type="spellStart"/>
      <w:r w:rsidRPr="00BB3684">
        <w:rPr>
          <w:rFonts w:ascii="Times New Roman" w:eastAsia="Calibri" w:hAnsi="Times New Roman" w:cs="Times New Roman"/>
          <w:sz w:val="28"/>
          <w:szCs w:val="28"/>
        </w:rPr>
        <w:t>И.А.Генералова</w:t>
      </w:r>
      <w:proofErr w:type="spellEnd"/>
      <w:r w:rsidRPr="00BB36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5737" w:rsidRPr="00BB3684" w:rsidRDefault="00DC5737" w:rsidP="00DC573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84">
        <w:rPr>
          <w:rFonts w:ascii="Times New Roman" w:eastAsia="Calibri" w:hAnsi="Times New Roman" w:cs="Times New Roman"/>
          <w:sz w:val="28"/>
          <w:szCs w:val="28"/>
        </w:rPr>
        <w:t xml:space="preserve">«Театрализованные игры в школе» </w:t>
      </w:r>
      <w:proofErr w:type="spellStart"/>
      <w:r w:rsidRPr="00BB3684">
        <w:rPr>
          <w:rFonts w:ascii="Times New Roman" w:eastAsia="Calibri" w:hAnsi="Times New Roman" w:cs="Times New Roman"/>
          <w:sz w:val="28"/>
          <w:szCs w:val="28"/>
        </w:rPr>
        <w:t>Ю.В.Колчеев</w:t>
      </w:r>
      <w:proofErr w:type="spellEnd"/>
      <w:r w:rsidRPr="00BB368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C5737" w:rsidRPr="00BB3684" w:rsidRDefault="00DC5737" w:rsidP="00DC573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84">
        <w:rPr>
          <w:rFonts w:ascii="Times New Roman" w:eastAsia="Calibri" w:hAnsi="Times New Roman" w:cs="Times New Roman"/>
          <w:sz w:val="28"/>
          <w:szCs w:val="28"/>
        </w:rPr>
        <w:t xml:space="preserve">«Мозаика детского отдыха» И.А. Агапова; </w:t>
      </w:r>
    </w:p>
    <w:p w:rsidR="00DC5737" w:rsidRDefault="00DC5737" w:rsidP="00DC573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84">
        <w:rPr>
          <w:rFonts w:ascii="Times New Roman" w:eastAsia="Calibri" w:hAnsi="Times New Roman" w:cs="Times New Roman"/>
          <w:sz w:val="28"/>
          <w:szCs w:val="28"/>
        </w:rPr>
        <w:t xml:space="preserve">В.А. </w:t>
      </w:r>
      <w:proofErr w:type="gramStart"/>
      <w:r w:rsidRPr="00BB3684">
        <w:rPr>
          <w:rFonts w:ascii="Times New Roman" w:eastAsia="Calibri" w:hAnsi="Times New Roman" w:cs="Times New Roman"/>
          <w:sz w:val="28"/>
          <w:szCs w:val="28"/>
        </w:rPr>
        <w:t>Георгиевского</w:t>
      </w:r>
      <w:proofErr w:type="gramEnd"/>
      <w:r w:rsidRPr="00BB3684">
        <w:rPr>
          <w:rFonts w:ascii="Times New Roman" w:eastAsia="Calibri" w:hAnsi="Times New Roman" w:cs="Times New Roman"/>
          <w:sz w:val="28"/>
          <w:szCs w:val="28"/>
        </w:rPr>
        <w:t xml:space="preserve"> «Проведение пра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здников в начальных классах»; </w:t>
      </w:r>
    </w:p>
    <w:p w:rsidR="00DC5737" w:rsidRDefault="00DC5737" w:rsidP="00DC573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684">
        <w:rPr>
          <w:rFonts w:ascii="Times New Roman" w:eastAsia="Calibri" w:hAnsi="Times New Roman" w:cs="Times New Roman"/>
          <w:sz w:val="28"/>
          <w:szCs w:val="28"/>
        </w:rPr>
        <w:t>Индивидуальные разработки учебных занятий, сценариев спектаклей и различного рода программ.</w:t>
      </w:r>
    </w:p>
    <w:p w:rsidR="00DC5737" w:rsidRPr="00BB3684" w:rsidRDefault="00DC5737" w:rsidP="00DC573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3684">
        <w:rPr>
          <w:rFonts w:ascii="Times New Roman" w:eastAsia="Calibri" w:hAnsi="Times New Roman" w:cs="Times New Roman"/>
          <w:sz w:val="28"/>
          <w:szCs w:val="28"/>
        </w:rPr>
        <w:t>Дидактические материалы: пиктограммы «Эмоции», иллюстрации по теме «Костюм», настольные игры, карточки для игры «Крокодил» и др.</w:t>
      </w:r>
      <w:proofErr w:type="gramEnd"/>
    </w:p>
    <w:p w:rsidR="00DC5737" w:rsidRPr="005B5F21" w:rsidRDefault="00DC5737" w:rsidP="00DC573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Информационные </w:t>
      </w:r>
      <w:r w:rsidRPr="005B5F21">
        <w:rPr>
          <w:rFonts w:ascii="Times New Roman" w:eastAsia="Calibri" w:hAnsi="Times New Roman" w:cs="Times New Roman"/>
          <w:sz w:val="28"/>
          <w:szCs w:val="28"/>
        </w:rPr>
        <w:t>ресурсы</w:t>
      </w:r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Все для досуга и отдыха детей</w:t>
      </w:r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Детские игры на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igrushka</w:t>
      </w:r>
      <w:proofErr w:type="spellEnd"/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Все об играх на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igrology</w:t>
      </w:r>
      <w:proofErr w:type="spellEnd"/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Игробанк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"Педагогического клуба "Радуга"</w:t>
      </w:r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Игробанк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"Детский журнал"</w:t>
      </w:r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Игробанк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"Игры для детей на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фоме</w:t>
      </w:r>
      <w:proofErr w:type="gramStart"/>
      <w:r w:rsidRPr="005B5F2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B5F21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>"</w:t>
      </w:r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Сайт о подвижных играх</w:t>
      </w:r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Детские игры на detskieigry.ru</w:t>
      </w:r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Детские игры на detidetki.ru</w:t>
      </w:r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Игротека на igratoy.ru</w:t>
      </w:r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Игротека на cofe.ru</w:t>
      </w:r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Игротека на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rules</w:t>
      </w:r>
      <w:proofErr w:type="spellEnd"/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Журнал "Игра и дети"</w:t>
      </w:r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Игры и конкурсы для детей на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millionpodarkov</w:t>
      </w:r>
      <w:proofErr w:type="spellEnd"/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Игротека на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smotri-igray</w:t>
      </w:r>
      <w:proofErr w:type="spellEnd"/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Игротека на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folkgame</w:t>
      </w:r>
      <w:proofErr w:type="spellEnd"/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Игротека на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deti-bom</w:t>
      </w:r>
      <w:proofErr w:type="spellEnd"/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Детские развивающие иг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ры: Энциклопедия для родителей </w:t>
      </w:r>
      <w:r w:rsidRPr="005B5F21">
        <w:rPr>
          <w:rFonts w:ascii="Times New Roman" w:eastAsia="Calibri" w:hAnsi="Times New Roman" w:cs="Times New Roman"/>
          <w:sz w:val="28"/>
          <w:szCs w:val="28"/>
        </w:rPr>
        <w:t>ISO</w:t>
      </w:r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Развивающие и ролевые игры с детьм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и: Мультимедийная энциклопедия </w:t>
      </w:r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Игротека на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hllab</w:t>
      </w:r>
      <w:proofErr w:type="spellEnd"/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Игротека на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fome</w:t>
      </w:r>
      <w:proofErr w:type="spellEnd"/>
    </w:p>
    <w:p w:rsidR="00DC5737" w:rsidRPr="005B5F21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Блог про активные игры</w:t>
      </w:r>
    </w:p>
    <w:p w:rsidR="00DC5737" w:rsidRDefault="00DC5737" w:rsidP="00DC5737">
      <w:pPr>
        <w:pStyle w:val="a4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Сайт "Правила игр"</w:t>
      </w:r>
    </w:p>
    <w:p w:rsidR="00DC5737" w:rsidRDefault="00DC5737" w:rsidP="00DC5737">
      <w:pPr>
        <w:pStyle w:val="a4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737" w:rsidRDefault="00DC5737" w:rsidP="00DC5737">
      <w:pPr>
        <w:pStyle w:val="a4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737" w:rsidRDefault="00DC5737" w:rsidP="00DC573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737" w:rsidRPr="005B5F21" w:rsidRDefault="00DC5737" w:rsidP="00DC5737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Список литературы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Барташникова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Барташников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Учись играя: Тренировка интеллекта: Игры и тесты для детей 5-7 лет. – Харьков: Фолио, 2017. - 412 с.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</w:rPr>
        <w:t>Бесова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</w:rPr>
        <w:t xml:space="preserve"> М.А. В школе и на отдыхе. Познавательные игры для детей от 6 до 10 лет. Популярное пособие для родителей и педагогов – Ярославль: «Академия развития», 2012. - 240 с.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F21">
        <w:rPr>
          <w:rFonts w:ascii="Times New Roman" w:eastAsia="Times New Roman" w:hAnsi="Times New Roman" w:cs="Times New Roman"/>
          <w:sz w:val="28"/>
          <w:szCs w:val="28"/>
        </w:rPr>
        <w:t xml:space="preserve">Белопольская И.Л. и др. Азбука настроений. Развивающая эмоционально-коммуникативная игра для детей 4-10 лет – М.: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</w:rPr>
        <w:t>Когито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</w:rPr>
        <w:t>-центр, 2004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F21">
        <w:rPr>
          <w:rFonts w:ascii="Times New Roman" w:eastAsia="Times New Roman" w:hAnsi="Times New Roman" w:cs="Times New Roman"/>
          <w:sz w:val="28"/>
          <w:szCs w:val="28"/>
        </w:rPr>
        <w:t>Борисенко Л.А. Скуке не уступим  ни минутки. – Екатеринбург, 1996.-74 с.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Воловик А.Ф., Воловик В.А. Педагогика досуга: учебник. - М.: Флинта: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.- соц. институт. 2000. - 240с.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Волшебный мир игры.  Ульяновск, 2021г 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Гаврина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С.Е.,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Кутявина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Н.Л., Топоркова И.Г., Щербинина С.В. Развиваем руки - чтобы учиться и писать, и красиво рисовать – Ярославль: Академия Развития, 2017</w:t>
      </w:r>
    </w:p>
    <w:p w:rsidR="00DC5737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Григоренко Ю.Н.,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Кострецова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У.Ю.КИПАРИС: Учебное пособие по организации детского досуга в лагере и школе. М.: Педагогическое общество России, 1999.- 238 с.</w:t>
      </w:r>
    </w:p>
    <w:p w:rsidR="00DC5737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в России: единое и многообразное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С. Г.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Косарецкий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Е. Гошин, А. А. Беликов [и др.] ; под ред. : С. Г.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Косарецкого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Д. Фрумина ; Национальный исследовательский университет Высшая школа экономики, Институт образования. – Москва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 ВШЭ, 2019. – 277 с. – (Российское        образование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достижения, вызовы, перспективы : серия коллективных монографий). – ISBN 978-5-7598-1956-1.</w:t>
      </w:r>
    </w:p>
    <w:p w:rsidR="00DC5737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детей: история и современность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 / отв. ред. А. В. Золотарева. – 2-е изд.,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Москва :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– 267 с. – ISBN 978-5-534-06301-1.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О.В., Карпова Е.В. На досуге. Иры дома, в школе, во дворе Популярное пособие для родителей и педагогов \ Ярославль: «Академия развития» ,1997г, -192с</w:t>
      </w:r>
      <w:bookmarkStart w:id="0" w:name="_Ref57244457"/>
      <w:r w:rsidRPr="005B5F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Золотарева, А. В. Совершенствование практики сетевого взаимодействия организаций общего и дополнительного образования / А. В. Золотарева. –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 экрана – </w:t>
      </w:r>
      <w:hyperlink r:id="rId6" w:history="1">
        <w:r w:rsidRPr="005B5F2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URL:educomm.iro.perm.ru/upload/11/Совершенствование_практики_сетевого_взаимодействия.pdf</w:t>
        </w:r>
      </w:hyperlink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21.03.2022).</w:t>
      </w:r>
      <w:bookmarkEnd w:id="0"/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«Играем,  учимся, общаемся…» методический поиск, </w:t>
      </w:r>
      <w:proofErr w:type="spellStart"/>
      <w:proofErr w:type="gramStart"/>
      <w:r w:rsidRPr="005B5F21">
        <w:rPr>
          <w:rFonts w:ascii="Times New Roman" w:eastAsia="Calibri" w:hAnsi="Times New Roman" w:cs="Times New Roman"/>
          <w:sz w:val="28"/>
          <w:szCs w:val="28"/>
        </w:rPr>
        <w:t>сб</w:t>
      </w:r>
      <w:proofErr w:type="spellEnd"/>
      <w:proofErr w:type="gramEnd"/>
      <w:r w:rsidRPr="005B5F21">
        <w:rPr>
          <w:rFonts w:ascii="Times New Roman" w:eastAsia="Calibri" w:hAnsi="Times New Roman" w:cs="Times New Roman"/>
          <w:sz w:val="28"/>
          <w:szCs w:val="28"/>
        </w:rPr>
        <w:t>/ сост. Е.Ю. Карташова. - М., 2004.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как педагогическое средство: методические рекомендации студентам, учителям, педагогам дополнительного образования, воспитателям. Редактор Л. И.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Безнина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.-  Вологда: «Русь», - 1998. - 60 с.</w:t>
      </w:r>
    </w:p>
    <w:p w:rsidR="00DC5737" w:rsidRPr="009F3E58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5F21">
        <w:rPr>
          <w:rFonts w:ascii="Times New Roman" w:eastAsia="Calibri" w:hAnsi="Times New Roman" w:cs="Times New Roman"/>
          <w:sz w:val="28"/>
          <w:szCs w:val="28"/>
        </w:rPr>
        <w:t>Казанский</w:t>
      </w:r>
      <w:proofErr w:type="gram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О.А. Игры в самих себя. 2-ое изд.- М.: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Роспедагенство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, 1995. 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Капралова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Л.П.  Давайте знакомиться (сборник игр на знакомство для детей 1-6 классов). -  Ярославль, 2007. </w:t>
      </w:r>
    </w:p>
    <w:p w:rsidR="00DC5737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Клюева Н.В., Касаткина Ю.В. Учим детей общению. Характер, коммуникабельность. Популярное пособие для родителей и педагогов  Ярославль: «Академия развития», 1997.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развития дополнительного образования детей от 4 сентября 2014 г. № 1726-р. [Электронный ресурс] — URL: http:// </w:t>
      </w:r>
      <w:hyperlink r:id="rId7" w:history="1">
        <w:r w:rsidRPr="005B5F2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government.ru/</w:t>
        </w:r>
        <w:proofErr w:type="spellStart"/>
        <w:r w:rsidRPr="005B5F2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media</w:t>
        </w:r>
        <w:proofErr w:type="spellEnd"/>
        <w:r w:rsidRPr="005B5F2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proofErr w:type="spellStart"/>
        <w:r w:rsidRPr="005B5F2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files</w:t>
        </w:r>
        <w:proofErr w:type="spellEnd"/>
        <w:r w:rsidRPr="005B5F2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/ipA1NW42XOA.pdf</w:t>
        </w:r>
      </w:hyperlink>
      <w:r w:rsidRPr="005B5F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(дата обращения: 21.03.2022).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Куликовская Т.А. Артикуляционная гимнастика в стихах и картинках. Пособие для логопедов, воспитателей и родителей. – М.: «Изд-во «Гном и Д», 2005. – 64 с.</w:t>
      </w:r>
    </w:p>
    <w:p w:rsidR="00DC5737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Куприянов Б.В., Рожков М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Фришман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Организация и методика проведения игр с подростками: Взрослые игры для детей: Учеб – метод. Пособие. – М.: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зд.центр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ВЛАДОС, 2001.- 216 с.</w:t>
      </w:r>
    </w:p>
    <w:p w:rsidR="00DC5737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наставничества в Школе Совместной деятельности: практика и концептуализация. Книга 8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 монография / под ред. С. И.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Поздеевой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Томск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ЦНТИ, 2020. – 266 с. – ISBN 978-5-89702-470-4.</w:t>
      </w:r>
    </w:p>
    <w:p w:rsidR="00DC5737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дополнительного образования. Психолого-педагогическое сопровождение детей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отв. ред. Л. В.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Байбородова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Москва :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2020.– 363 с. – ISBN 978-5-534-06557-2.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технологии: результаты исследований Ярославской научной школы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под ред. Л. В.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Байбородовой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В. Юдина. – Ярославль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РИО ЯГПУ, 2015. – 453 с.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Пожиленко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Артикуляционная гимнастика: Методические рекомендации по развитию моторики, дыхания и голоса у детей дошкольного возраста. – СПб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2006. – 92 с.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школьного воспитания. Игра без границ: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спецвыпуск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Нижегородский гуманитарный центр, 1996. – 111 с.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Родионов В.А.  Я и другие. Тренинги социальных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1-11 классов.- Ярославль: 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развития, 2001-.224 с.- (Серия: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«Практическая  психология в школе»)</w:t>
      </w:r>
      <w:proofErr w:type="gramEnd"/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Ткаченко Т.А. Речь и моторика /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Т.А.Ткаченко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224с.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Фольклор – музыка – театр: Программы и конспекты занятий для педагогов дополнительного образования, работающих с дошкольниками: Программно-метод. пособие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С.И.Мерзляковой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1999. – 216с.</w:t>
      </w:r>
    </w:p>
    <w:p w:rsidR="00DC5737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Фопель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Как научить детей сотрудничать? Психологические игры и упражнения: Практическое пособие: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нем.: В 4 – х томах. Т.1.- М.: Генезис, 2015. – 160 с.</w:t>
      </w:r>
    </w:p>
    <w:p w:rsidR="00DC5737" w:rsidRPr="005B5F21" w:rsidRDefault="00DC5737" w:rsidP="00DC5737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Фопель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К. Игры для детских вечеринок / пер. с нем. – М.: Генезис, 2004г </w:t>
      </w:r>
      <w:bookmarkStart w:id="1" w:name="_Ref57247489"/>
      <w:bookmarkStart w:id="2" w:name="_Ref65001504"/>
      <w:r w:rsidRPr="005B5F21">
        <w:rPr>
          <w:rFonts w:ascii="Times New Roman" w:eastAsia="Times New Roman" w:hAnsi="Times New Roman" w:cs="Times New Roman"/>
          <w:sz w:val="28"/>
          <w:szCs w:val="28"/>
        </w:rPr>
        <w:t>Двенадцать решений для нового образования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</w:rPr>
        <w:t xml:space="preserve"> доклад Центра стратегических разработок и Высшей школы экономики. – URL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B5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5B5F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https://www.hse.ru/data/2018/04/06/1164671180/Doklad_obrazovanie_Web.pdf</w:t>
        </w:r>
      </w:hyperlink>
      <w:r w:rsidRPr="005B5F21">
        <w:rPr>
          <w:rFonts w:ascii="Times New Roman" w:eastAsia="Times New Roman" w:hAnsi="Times New Roman" w:cs="Times New Roman"/>
          <w:sz w:val="28"/>
          <w:szCs w:val="28"/>
        </w:rPr>
        <w:t xml:space="preserve"> дата обращения: 21.03.2022).</w:t>
      </w:r>
      <w:bookmarkEnd w:id="1"/>
    </w:p>
    <w:bookmarkEnd w:id="2"/>
    <w:p w:rsidR="00DC5737" w:rsidRPr="005B5F21" w:rsidRDefault="00DC5737" w:rsidP="00DC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37" w:rsidRPr="005B5F21" w:rsidRDefault="00DC5737" w:rsidP="00DC5737">
      <w:p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5F21">
        <w:rPr>
          <w:rFonts w:ascii="Times New Roman" w:eastAsia="Calibri" w:hAnsi="Times New Roman" w:cs="Times New Roman"/>
          <w:b/>
          <w:sz w:val="28"/>
          <w:szCs w:val="28"/>
        </w:rPr>
        <w:t>Список литературы  для  учащихся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C5737" w:rsidRPr="005B5F21" w:rsidRDefault="00DC5737" w:rsidP="00DC5737">
      <w:pPr>
        <w:numPr>
          <w:ilvl w:val="0"/>
          <w:numId w:val="34"/>
        </w:numPr>
        <w:tabs>
          <w:tab w:val="left" w:pos="0"/>
          <w:tab w:val="num" w:pos="567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Алмазова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Л.  Книга для школьного заводилы. / Серия « Библиотека школьника». – Ростов на Дону: Феникс,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5B5F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737" w:rsidRPr="005B5F21" w:rsidRDefault="00DC5737" w:rsidP="00DC5737">
      <w:pPr>
        <w:numPr>
          <w:ilvl w:val="0"/>
          <w:numId w:val="34"/>
        </w:numPr>
        <w:tabs>
          <w:tab w:val="left" w:pos="0"/>
          <w:tab w:val="num" w:pos="567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Анисимова Т.Б. Большая энциклопедия досуга/ Серия «Мир вашего ребенка». - Ростов н</w:t>
      </w:r>
      <w:proofErr w:type="gramStart"/>
      <w:r w:rsidRPr="005B5F21">
        <w:rPr>
          <w:rFonts w:ascii="Times New Roman" w:eastAsia="Calibri" w:hAnsi="Times New Roman" w:cs="Times New Roman"/>
          <w:sz w:val="28"/>
          <w:szCs w:val="28"/>
        </w:rPr>
        <w:t>/ Д</w:t>
      </w:r>
      <w:proofErr w:type="gramEnd"/>
      <w:r w:rsidRPr="005B5F21">
        <w:rPr>
          <w:rFonts w:ascii="Times New Roman" w:eastAsia="Calibri" w:hAnsi="Times New Roman" w:cs="Times New Roman"/>
          <w:sz w:val="28"/>
          <w:szCs w:val="28"/>
        </w:rPr>
        <w:t>: Феникс,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5B5F21">
        <w:rPr>
          <w:rFonts w:ascii="Times New Roman" w:eastAsia="Calibri" w:hAnsi="Times New Roman" w:cs="Times New Roman"/>
          <w:sz w:val="28"/>
          <w:szCs w:val="28"/>
        </w:rPr>
        <w:t>.- 160с.</w:t>
      </w:r>
    </w:p>
    <w:p w:rsidR="00DC5737" w:rsidRPr="005B5F21" w:rsidRDefault="00DC5737" w:rsidP="00DC5737">
      <w:pPr>
        <w:numPr>
          <w:ilvl w:val="0"/>
          <w:numId w:val="34"/>
        </w:numPr>
        <w:tabs>
          <w:tab w:val="left" w:pos="0"/>
          <w:tab w:val="num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F21">
        <w:rPr>
          <w:rFonts w:ascii="Times New Roman" w:eastAsia="Times New Roman" w:hAnsi="Times New Roman" w:cs="Times New Roman"/>
          <w:sz w:val="28"/>
          <w:szCs w:val="28"/>
        </w:rPr>
        <w:t xml:space="preserve">Афанасьев С.П., </w:t>
      </w:r>
      <w:proofErr w:type="spellStart"/>
      <w:r w:rsidRPr="005B5F21">
        <w:rPr>
          <w:rFonts w:ascii="Times New Roman" w:eastAsia="Times New Roman" w:hAnsi="Times New Roman" w:cs="Times New Roman"/>
          <w:sz w:val="28"/>
          <w:szCs w:val="28"/>
        </w:rPr>
        <w:t>Коморин</w:t>
      </w:r>
      <w:proofErr w:type="spellEnd"/>
      <w:r w:rsidRPr="005B5F21">
        <w:rPr>
          <w:rFonts w:ascii="Times New Roman" w:eastAsia="Times New Roman" w:hAnsi="Times New Roman" w:cs="Times New Roman"/>
          <w:sz w:val="28"/>
          <w:szCs w:val="28"/>
        </w:rPr>
        <w:t xml:space="preserve"> С.В. Сто отрядных дел. – Кострома: МЦ «Вариант», 20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B5F21">
        <w:rPr>
          <w:rFonts w:ascii="Times New Roman" w:eastAsia="Times New Roman" w:hAnsi="Times New Roman" w:cs="Times New Roman"/>
          <w:sz w:val="28"/>
          <w:szCs w:val="28"/>
        </w:rPr>
        <w:t xml:space="preserve">. - 112 </w:t>
      </w:r>
      <w:proofErr w:type="gramStart"/>
      <w:r w:rsidRPr="005B5F2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DC5737" w:rsidRPr="005B5F21" w:rsidRDefault="00DC5737" w:rsidP="00DC5737">
      <w:pPr>
        <w:numPr>
          <w:ilvl w:val="0"/>
          <w:numId w:val="34"/>
        </w:numPr>
        <w:tabs>
          <w:tab w:val="left" w:pos="0"/>
          <w:tab w:val="num" w:pos="567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Играем всей семьей.- М.: Вече, 2001. (Твоя игра)</w:t>
      </w:r>
    </w:p>
    <w:p w:rsidR="00DC5737" w:rsidRPr="005B5F21" w:rsidRDefault="00DC5737" w:rsidP="00DC5737">
      <w:pPr>
        <w:numPr>
          <w:ilvl w:val="0"/>
          <w:numId w:val="34"/>
        </w:numPr>
        <w:tabs>
          <w:tab w:val="left" w:pos="0"/>
          <w:tab w:val="num" w:pos="567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Игрунов Н. Большая энциклопедия детских игр.- М.: «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Рипол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Классик»,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5B5F21">
        <w:rPr>
          <w:rFonts w:ascii="Times New Roman" w:eastAsia="Calibri" w:hAnsi="Times New Roman" w:cs="Times New Roman"/>
          <w:sz w:val="28"/>
          <w:szCs w:val="28"/>
        </w:rPr>
        <w:t>, 384с.</w:t>
      </w:r>
    </w:p>
    <w:p w:rsidR="00DC5737" w:rsidRPr="005B5F21" w:rsidRDefault="00DC5737" w:rsidP="00DC5737">
      <w:pPr>
        <w:numPr>
          <w:ilvl w:val="0"/>
          <w:numId w:val="34"/>
        </w:numPr>
        <w:tabs>
          <w:tab w:val="left" w:pos="0"/>
          <w:tab w:val="num" w:pos="567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Веселые скороговорки для «непослушных» звуков Автор – составитель  И.Г.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Сухин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/ Художник В.Н. Куров.- Ярославль: Академия развития</w:t>
      </w:r>
      <w:proofErr w:type="gramStart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Академия Холдинг, 2004. - 192с.</w:t>
      </w:r>
    </w:p>
    <w:p w:rsidR="00DC5737" w:rsidRPr="005B5F21" w:rsidRDefault="00DC5737" w:rsidP="00DC5737">
      <w:pPr>
        <w:numPr>
          <w:ilvl w:val="0"/>
          <w:numId w:val="34"/>
        </w:numPr>
        <w:tabs>
          <w:tab w:val="left" w:pos="0"/>
          <w:tab w:val="num" w:pos="567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Гурин Ю.В. Лучшие игры на бумаге. - 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>.: Кристалл. 2000, - 192с.</w:t>
      </w:r>
    </w:p>
    <w:p w:rsidR="00DC5737" w:rsidRPr="005B5F21" w:rsidRDefault="00DC5737" w:rsidP="00DC5737">
      <w:pPr>
        <w:numPr>
          <w:ilvl w:val="0"/>
          <w:numId w:val="34"/>
        </w:numPr>
        <w:tabs>
          <w:tab w:val="left" w:pos="0"/>
          <w:tab w:val="num" w:pos="567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Как устроить праздник: Книга для детей и родителей/  Сост. А. Червонный</w:t>
      </w:r>
      <w:proofErr w:type="gramStart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Худож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. А.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Капнинский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>.- М.: ООО «Издательство  «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Росмен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- Пресс», 2001, - 108с.</w:t>
      </w:r>
    </w:p>
    <w:p w:rsidR="00DC5737" w:rsidRPr="005B5F21" w:rsidRDefault="00DC5737" w:rsidP="00DC5737">
      <w:pPr>
        <w:numPr>
          <w:ilvl w:val="0"/>
          <w:numId w:val="34"/>
        </w:numPr>
        <w:tabs>
          <w:tab w:val="left" w:pos="0"/>
          <w:tab w:val="num" w:pos="567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500 замечательных детских игр</w:t>
      </w:r>
      <w:proofErr w:type="gramStart"/>
      <w:r w:rsidRPr="005B5F21">
        <w:rPr>
          <w:rFonts w:ascii="Times New Roman" w:eastAsia="Calibri" w:hAnsi="Times New Roman" w:cs="Times New Roman"/>
          <w:sz w:val="28"/>
          <w:szCs w:val="28"/>
        </w:rPr>
        <w:t>/  С</w:t>
      </w:r>
      <w:proofErr w:type="gram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ост. А.Г.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Бочарова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, Т.М.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Горева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>,  В.Я. Окунь.- М.: ООО «Фирма «Издательство АСТ», 1999.-384с</w:t>
      </w:r>
    </w:p>
    <w:p w:rsidR="00DC5737" w:rsidRPr="005B5F21" w:rsidRDefault="00DC5737" w:rsidP="00DC5737">
      <w:pPr>
        <w:numPr>
          <w:ilvl w:val="0"/>
          <w:numId w:val="34"/>
        </w:numPr>
        <w:tabs>
          <w:tab w:val="left" w:pos="0"/>
          <w:tab w:val="num" w:pos="567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Тимофеев О.Н. Рецепты веселой вечеринки:  Игры, розыгрыши, забавы/ Художник  В. Н. Куров. – Ярославль: Академия  развития: Академия холдинг, 2004.</w:t>
      </w:r>
    </w:p>
    <w:p w:rsidR="00DC5737" w:rsidRPr="005B5F21" w:rsidRDefault="00DC5737" w:rsidP="00DC5737">
      <w:pPr>
        <w:numPr>
          <w:ilvl w:val="0"/>
          <w:numId w:val="34"/>
        </w:numPr>
        <w:tabs>
          <w:tab w:val="left" w:pos="0"/>
          <w:tab w:val="num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Торгашов В.Н. В эфире новости: Праздники. Конкурсы. Забавы. Викторины. Путешествия. Советы. Игры. – М.: Педагогическое общество России, 2001. – 96 с.</w:t>
      </w:r>
    </w:p>
    <w:p w:rsidR="00DC5737" w:rsidRPr="005B5F21" w:rsidRDefault="00DC5737" w:rsidP="00DC5737">
      <w:pPr>
        <w:numPr>
          <w:ilvl w:val="0"/>
          <w:numId w:val="34"/>
        </w:numPr>
        <w:tabs>
          <w:tab w:val="left" w:pos="0"/>
          <w:tab w:val="num" w:pos="567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Шмаков С.А. Ее величество – игра: Забавы, потехи, розыгрыши для детей, родителей, воспитателей. – М.: </w:t>
      </w:r>
      <w:r w:rsidRPr="005B5F21">
        <w:rPr>
          <w:rFonts w:ascii="Times New Roman" w:eastAsia="Calibri" w:hAnsi="Times New Roman" w:cs="Times New Roman"/>
          <w:sz w:val="28"/>
          <w:szCs w:val="28"/>
          <w:lang w:val="en-US"/>
        </w:rPr>
        <w:t>NB</w:t>
      </w:r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Магистр,  1992.</w:t>
      </w:r>
    </w:p>
    <w:p w:rsidR="00DC5737" w:rsidRPr="005B5F21" w:rsidRDefault="00DC5737" w:rsidP="00DC5737">
      <w:pPr>
        <w:numPr>
          <w:ilvl w:val="0"/>
          <w:numId w:val="34"/>
        </w:numPr>
        <w:tabs>
          <w:tab w:val="left" w:pos="0"/>
          <w:tab w:val="num" w:pos="567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Шмаков С.А. Игры со словами и в слова. – М.: ООО «Издательство </w:t>
      </w: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>»: ООО фирма «Издательство  АСТ», 2000. – 208с</w:t>
      </w:r>
    </w:p>
    <w:p w:rsidR="00DC5737" w:rsidRPr="005B5F21" w:rsidRDefault="00DC5737" w:rsidP="00DC5737">
      <w:pPr>
        <w:numPr>
          <w:ilvl w:val="0"/>
          <w:numId w:val="34"/>
        </w:numPr>
        <w:tabs>
          <w:tab w:val="left" w:pos="0"/>
          <w:tab w:val="num" w:pos="567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5F21">
        <w:rPr>
          <w:rFonts w:ascii="Times New Roman" w:eastAsia="Calibri" w:hAnsi="Times New Roman" w:cs="Times New Roman"/>
          <w:sz w:val="28"/>
          <w:szCs w:val="28"/>
        </w:rPr>
        <w:t>Фопель</w:t>
      </w:r>
      <w:proofErr w:type="spell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 К. Игры для детских вечеринок / пер. с </w:t>
      </w:r>
      <w:proofErr w:type="gramStart"/>
      <w:r w:rsidRPr="005B5F21">
        <w:rPr>
          <w:rFonts w:ascii="Times New Roman" w:eastAsia="Calibri" w:hAnsi="Times New Roman" w:cs="Times New Roman"/>
          <w:sz w:val="28"/>
          <w:szCs w:val="28"/>
        </w:rPr>
        <w:t>нем</w:t>
      </w:r>
      <w:proofErr w:type="gramEnd"/>
      <w:r w:rsidRPr="005B5F21">
        <w:rPr>
          <w:rFonts w:ascii="Times New Roman" w:eastAsia="Calibri" w:hAnsi="Times New Roman" w:cs="Times New Roman"/>
          <w:sz w:val="28"/>
          <w:szCs w:val="28"/>
        </w:rPr>
        <w:t xml:space="preserve">. – М.: Генезис, 2004г </w:t>
      </w:r>
    </w:p>
    <w:p w:rsidR="00DC5737" w:rsidRPr="005B5F21" w:rsidRDefault="00DC5737" w:rsidP="00DC5737">
      <w:pPr>
        <w:numPr>
          <w:ilvl w:val="0"/>
          <w:numId w:val="34"/>
        </w:numPr>
        <w:tabs>
          <w:tab w:val="left" w:pos="0"/>
          <w:tab w:val="num" w:pos="567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21">
        <w:rPr>
          <w:rFonts w:ascii="Times New Roman" w:eastAsia="Calibri" w:hAnsi="Times New Roman" w:cs="Times New Roman"/>
          <w:sz w:val="28"/>
          <w:szCs w:val="28"/>
        </w:rPr>
        <w:t>Энциклопедия досуга: Книга для детей и взрослых. - М.: АСТ-ПРЕСС, 1999.- 480с.ил.</w:t>
      </w:r>
    </w:p>
    <w:p w:rsidR="00DC5737" w:rsidRDefault="00DC5737" w:rsidP="00DC5737">
      <w:pPr>
        <w:tabs>
          <w:tab w:val="num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737" w:rsidRDefault="00DC5737" w:rsidP="00DC5737">
      <w:pPr>
        <w:tabs>
          <w:tab w:val="left" w:pos="284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3"/>
    </w:p>
    <w:p w:rsidR="00DC5737" w:rsidRDefault="00DC5737" w:rsidP="00DC5737">
      <w:pPr>
        <w:tabs>
          <w:tab w:val="left" w:pos="284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Приложения </w:t>
      </w:r>
    </w:p>
    <w:p w:rsidR="00DC5737" w:rsidRPr="00CC1409" w:rsidRDefault="00DC5737" w:rsidP="00DC5737">
      <w:pPr>
        <w:tabs>
          <w:tab w:val="left" w:pos="284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</w:t>
      </w:r>
    </w:p>
    <w:p w:rsidR="00DC5737" w:rsidRPr="00CC0EB6" w:rsidRDefault="00DC5737" w:rsidP="00DC57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  <w:r w:rsidRPr="00CC0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5737" w:rsidRPr="00CC0EB6" w:rsidRDefault="00DC5737" w:rsidP="00DC57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год обучения </w:t>
      </w:r>
    </w:p>
    <w:p w:rsidR="00DC5737" w:rsidRPr="00CC0EB6" w:rsidRDefault="00DC5737" w:rsidP="00DC57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Разделы:</w:t>
      </w:r>
      <w:r w:rsidRPr="00CC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Игротехника</w:t>
      </w:r>
      <w:proofErr w:type="spellEnd"/>
      <w:r w:rsidRPr="00CC0EB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Основы актерского мастерства и сценической речи, Организационно – массовая работа.</w:t>
      </w:r>
    </w:p>
    <w:p w:rsidR="00DC5737" w:rsidRPr="00CC0EB6" w:rsidRDefault="00DC5737" w:rsidP="00DC57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Pr="00CC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М.Я</w:t>
      </w:r>
    </w:p>
    <w:p w:rsidR="00DC5737" w:rsidRPr="00CC0EB6" w:rsidRDefault="00DC5737" w:rsidP="00DC57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7088"/>
        <w:gridCol w:w="1134"/>
      </w:tblGrid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08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Игротехника</w:t>
            </w:r>
            <w:proofErr w:type="spellEnd"/>
            <w:r w:rsidRPr="00CC0E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</w:t>
            </w:r>
          </w:p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диагностика </w:t>
            </w:r>
          </w:p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игр. Классификация игр 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 xml:space="preserve">Игры  на знакомство и сплочение 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Игротехника</w:t>
            </w:r>
            <w:proofErr w:type="spellEnd"/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«Основы актерского мастерства и сценической  речи»</w:t>
            </w:r>
            <w:r w:rsidRPr="00CC0E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i/>
                <w:sz w:val="24"/>
                <w:szCs w:val="24"/>
              </w:rPr>
              <w:t>Этюд.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«Организационно – массовая работа»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Этикет аниматора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Игротехника</w:t>
            </w:r>
            <w:proofErr w:type="spellEnd"/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Способы вовлечения в игру и подведения итогов.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команды. 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«Основы актерского мастерства и сценической  речи»</w:t>
            </w:r>
            <w:r w:rsidRPr="00CC0E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развитие сценического внимания.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«Организационно – массовая работа»</w:t>
            </w:r>
          </w:p>
          <w:p w:rsidR="00DC5737" w:rsidRPr="00CC0EB6" w:rsidRDefault="00DC5737" w:rsidP="00985E90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игры к зимним праздникам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Истоки зимних праздников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 xml:space="preserve">Обряды, традиции праздников 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Игротехника</w:t>
            </w:r>
            <w:proofErr w:type="spellEnd"/>
          </w:p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Роль организатора в игре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Разучивание подвижных игр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Техника проведения подвижных игр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необходимого игрового реквизита для игр 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«Основы актерского мастерства и сценической  речи»</w:t>
            </w:r>
            <w:r w:rsidRPr="00CC0E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Этюды и упражнения на память физических действий (ПФД).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«Организационно – массовая работа»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Истоки зимних праздников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Игротехника</w:t>
            </w:r>
            <w:proofErr w:type="spellEnd"/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Посиделочные</w:t>
            </w:r>
            <w:proofErr w:type="spellEnd"/>
            <w:r w:rsidRPr="00CC0EB6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Разучивание подвижных игр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«Основы актерского мастерства и сценической  речи»</w:t>
            </w:r>
            <w:r w:rsidRPr="00CC0E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C5737" w:rsidRPr="00CC0EB6" w:rsidRDefault="00DC5737" w:rsidP="00985E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Артикуляция звуков</w:t>
            </w:r>
          </w:p>
          <w:p w:rsidR="00DC5737" w:rsidRPr="00CC0EB6" w:rsidRDefault="00DC5737" w:rsidP="00985E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Скороговорки и </w:t>
            </w:r>
            <w:proofErr w:type="spellStart"/>
            <w:r w:rsidRPr="00CC0EB6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CC0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«Организационно – массовая работа»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Замысел праздничной программы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постановкой 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5737" w:rsidRPr="00CC0EB6" w:rsidTr="00985E90">
        <w:tc>
          <w:tcPr>
            <w:tcW w:w="568" w:type="dxa"/>
            <w:vMerge w:val="restart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Игротехника</w:t>
            </w:r>
            <w:proofErr w:type="spellEnd"/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семейных игр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настольных игр, </w:t>
            </w:r>
            <w:proofErr w:type="spellStart"/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фантовых</w:t>
            </w:r>
            <w:proofErr w:type="spellEnd"/>
            <w:r w:rsidRPr="00CC0EB6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«Основы актерского мастерства и сценической  речи»</w:t>
            </w:r>
            <w:r w:rsidRPr="00CC0E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Этюды на животных</w:t>
            </w:r>
          </w:p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Физическое действие с воображаемым предметом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«Организационно – массовая работа»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Обряды, традиции, игры и затеи весенних календарных праздников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Игротехника</w:t>
            </w:r>
            <w:proofErr w:type="spellEnd"/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детского фольклора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знаток детского фольклора»  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C0E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Техника речи</w:t>
            </w:r>
          </w:p>
          <w:p w:rsidR="00DC5737" w:rsidRPr="00CC0EB6" w:rsidRDefault="00DC5737" w:rsidP="00985E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Скороговорки и </w:t>
            </w:r>
            <w:proofErr w:type="spellStart"/>
            <w:r w:rsidRPr="00CC0EB6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CC0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5737" w:rsidRPr="00CC0EB6" w:rsidRDefault="00DC5737" w:rsidP="00985E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речевого дыхания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«Организационно – массовая работа»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Обряды, традиции, игры и затеи весенних календарных праздников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Игротехника</w:t>
            </w:r>
            <w:proofErr w:type="spellEnd"/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простейших </w:t>
            </w:r>
            <w:proofErr w:type="spellStart"/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игротанцев</w:t>
            </w:r>
            <w:proofErr w:type="spellEnd"/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простейших </w:t>
            </w:r>
            <w:proofErr w:type="spellStart"/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игропесен</w:t>
            </w:r>
            <w:proofErr w:type="spellEnd"/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«Основы актерского мастерства и сценической  речи»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на фантазию и воображение 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«Организационно – массовая работа»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Обряды, традиции, игры и затеи летних календарных праздников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Игротехника</w:t>
            </w:r>
            <w:proofErr w:type="spellEnd"/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Демонстрация разученных игр с объяснением правил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Итоговая игровая программа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Социометрия. «Лесенка»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«Основы актерского мастерства и сценической  речи»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Контрольное творческое задание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«Организационно – массовая работа»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Обряды, традиции, игры и затеи летних календарных праздников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</w:t>
            </w:r>
          </w:p>
          <w:p w:rsidR="00DC5737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B6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37" w:rsidRPr="00CC0EB6" w:rsidTr="00985E90">
        <w:tc>
          <w:tcPr>
            <w:tcW w:w="568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737" w:rsidRPr="00CC0EB6" w:rsidRDefault="00DC5737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C5737" w:rsidRPr="00CC0EB6" w:rsidRDefault="00DC5737" w:rsidP="00985E9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C5737" w:rsidRPr="00CC0EB6" w:rsidRDefault="00DC5737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</w:tbl>
    <w:p w:rsidR="00DC5737" w:rsidRPr="00CC1409" w:rsidRDefault="00DC5737" w:rsidP="00DC5737">
      <w:pPr>
        <w:spacing w:after="0" w:line="276" w:lineRule="auto"/>
        <w:ind w:left="-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DC5737" w:rsidRPr="00CC1409" w:rsidRDefault="00DC5737" w:rsidP="00DC5737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37" w:rsidRPr="00CC1409" w:rsidRDefault="00DC5737" w:rsidP="00DC5737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карта результативности прохождения программы</w:t>
      </w:r>
    </w:p>
    <w:p w:rsidR="00DC5737" w:rsidRPr="00CC1409" w:rsidRDefault="00DC5737" w:rsidP="00DC5737">
      <w:pPr>
        <w:spacing w:after="0" w:line="276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7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5"/>
        <w:gridCol w:w="404"/>
        <w:gridCol w:w="439"/>
        <w:gridCol w:w="339"/>
        <w:gridCol w:w="469"/>
        <w:gridCol w:w="397"/>
        <w:gridCol w:w="492"/>
        <w:gridCol w:w="428"/>
        <w:gridCol w:w="460"/>
        <w:gridCol w:w="444"/>
        <w:gridCol w:w="424"/>
        <w:gridCol w:w="20"/>
        <w:gridCol w:w="444"/>
        <w:gridCol w:w="639"/>
        <w:gridCol w:w="373"/>
        <w:gridCol w:w="430"/>
        <w:gridCol w:w="45"/>
        <w:gridCol w:w="444"/>
        <w:gridCol w:w="380"/>
        <w:gridCol w:w="389"/>
        <w:gridCol w:w="440"/>
        <w:gridCol w:w="33"/>
        <w:gridCol w:w="391"/>
        <w:gridCol w:w="458"/>
        <w:gridCol w:w="34"/>
        <w:gridCol w:w="296"/>
        <w:gridCol w:w="331"/>
        <w:gridCol w:w="251"/>
        <w:gridCol w:w="330"/>
        <w:gridCol w:w="330"/>
        <w:gridCol w:w="9"/>
      </w:tblGrid>
      <w:tr w:rsidR="00DC5737" w:rsidRPr="00CC1409" w:rsidTr="00985E90">
        <w:trPr>
          <w:trHeight w:val="320"/>
        </w:trPr>
        <w:tc>
          <w:tcPr>
            <w:tcW w:w="425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426" w:right="-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5" w:type="dxa"/>
            <w:vMerge w:val="restart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139" w:right="-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 И</w:t>
            </w:r>
          </w:p>
          <w:p w:rsidR="00DC5737" w:rsidRPr="00CC1409" w:rsidRDefault="00DC5737" w:rsidP="00985E90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6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426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859" w:type="dxa"/>
            <w:gridSpan w:val="7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734" w:right="-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964" w:type="dxa"/>
            <w:gridSpan w:val="17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2386" w:right="-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DC5737" w:rsidRPr="00CC1409" w:rsidTr="00985E90">
        <w:trPr>
          <w:trHeight w:val="652"/>
        </w:trPr>
        <w:tc>
          <w:tcPr>
            <w:tcW w:w="425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426" w:right="-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426" w:right="-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:rsidR="00DC5737" w:rsidRPr="00F50B9B" w:rsidRDefault="00DC5737" w:rsidP="00985E90">
            <w:pPr>
              <w:tabs>
                <w:tab w:val="num" w:pos="56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proofErr w:type="spellStart"/>
            <w:r w:rsidRPr="00F50B9B">
              <w:rPr>
                <w:rFonts w:ascii="Times New Roman" w:eastAsia="Calibri" w:hAnsi="Times New Roman" w:cs="Times New Roman"/>
                <w:sz w:val="18"/>
                <w:szCs w:val="28"/>
              </w:rPr>
              <w:t>Игротехника</w:t>
            </w:r>
            <w:proofErr w:type="spellEnd"/>
          </w:p>
          <w:p w:rsidR="00DC5737" w:rsidRPr="00CC1409" w:rsidRDefault="00DC5737" w:rsidP="00985E90">
            <w:pPr>
              <w:spacing w:after="0" w:line="276" w:lineRule="auto"/>
              <w:ind w:left="149" w:right="-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DC5737" w:rsidRPr="00F50B9B" w:rsidRDefault="00DC5737" w:rsidP="00985E90">
            <w:pPr>
              <w:tabs>
                <w:tab w:val="num" w:pos="56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F50B9B">
              <w:rPr>
                <w:rFonts w:ascii="Times New Roman" w:eastAsia="Calibri" w:hAnsi="Times New Roman" w:cs="Times New Roman"/>
                <w:sz w:val="18"/>
                <w:szCs w:val="28"/>
              </w:rPr>
              <w:t>Основа актерского мастерства и сценической речи.</w:t>
            </w:r>
          </w:p>
          <w:p w:rsidR="00DC5737" w:rsidRPr="00F50B9B" w:rsidRDefault="00DC5737" w:rsidP="00985E90">
            <w:pPr>
              <w:spacing w:after="0" w:line="276" w:lineRule="auto"/>
              <w:ind w:left="149" w:right="-355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DC5737" w:rsidRPr="00F50B9B" w:rsidRDefault="00DC5737" w:rsidP="00985E90">
            <w:pPr>
              <w:spacing w:after="0" w:line="276" w:lineRule="auto"/>
              <w:ind w:left="149" w:right="-355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50B9B">
              <w:rPr>
                <w:rFonts w:ascii="Times New Roman" w:eastAsia="Calibri" w:hAnsi="Times New Roman" w:cs="Times New Roman"/>
                <w:sz w:val="18"/>
                <w:szCs w:val="28"/>
              </w:rPr>
              <w:t>Организационно – массовая работа»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26" w:right="-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</w:p>
        </w:tc>
        <w:tc>
          <w:tcPr>
            <w:tcW w:w="868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26" w:right="-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</w:t>
            </w:r>
            <w:proofErr w:type="spellEnd"/>
          </w:p>
        </w:tc>
        <w:tc>
          <w:tcPr>
            <w:tcW w:w="1103" w:type="dxa"/>
            <w:gridSpan w:val="3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26" w:right="-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</w:t>
            </w:r>
            <w:proofErr w:type="spellEnd"/>
          </w:p>
        </w:tc>
        <w:tc>
          <w:tcPr>
            <w:tcW w:w="803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34" w:right="-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34" w:right="-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</w:p>
          <w:p w:rsidR="00DC5737" w:rsidRPr="00CC1409" w:rsidRDefault="00DC5737" w:rsidP="00985E90">
            <w:pPr>
              <w:spacing w:after="0" w:line="276" w:lineRule="auto"/>
              <w:ind w:left="34" w:right="-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34" w:right="-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</w:t>
            </w:r>
          </w:p>
        </w:tc>
        <w:tc>
          <w:tcPr>
            <w:tcW w:w="916" w:type="dxa"/>
            <w:gridSpan w:val="4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34" w:right="-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</w:p>
          <w:p w:rsidR="00DC5737" w:rsidRPr="00CC1409" w:rsidRDefault="00DC5737" w:rsidP="00985E90">
            <w:pPr>
              <w:spacing w:after="0" w:line="276" w:lineRule="auto"/>
              <w:ind w:left="34" w:right="-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547" w:type="dxa"/>
            <w:gridSpan w:val="6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34" w:right="-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</w:t>
            </w:r>
            <w:proofErr w:type="spellEnd"/>
          </w:p>
        </w:tc>
      </w:tr>
      <w:tr w:rsidR="00DC5737" w:rsidRPr="00CC1409" w:rsidTr="00985E90">
        <w:trPr>
          <w:gridAfter w:val="1"/>
          <w:wAfter w:w="9" w:type="dxa"/>
          <w:trHeight w:val="320"/>
        </w:trPr>
        <w:tc>
          <w:tcPr>
            <w:tcW w:w="425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426" w:right="-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426" w:right="-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97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2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8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44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3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73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8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8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3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91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8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0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31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1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</w:tr>
      <w:tr w:rsidR="00DC5737" w:rsidRPr="00CC1409" w:rsidTr="00985E90">
        <w:trPr>
          <w:gridAfter w:val="1"/>
          <w:wAfter w:w="9" w:type="dxa"/>
          <w:trHeight w:val="332"/>
        </w:trPr>
        <w:tc>
          <w:tcPr>
            <w:tcW w:w="425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426" w:right="-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2" w:right="-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  <w:proofErr w:type="gramStart"/>
            <w:r w:rsidRPr="00C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0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5737" w:rsidRPr="00CC1409" w:rsidTr="00985E90">
        <w:trPr>
          <w:gridAfter w:val="1"/>
          <w:wAfter w:w="9" w:type="dxa"/>
          <w:trHeight w:val="320"/>
        </w:trPr>
        <w:tc>
          <w:tcPr>
            <w:tcW w:w="425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426" w:right="-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426" w:right="-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5737" w:rsidRPr="00CC1409" w:rsidTr="00985E90">
        <w:trPr>
          <w:gridAfter w:val="1"/>
          <w:wAfter w:w="9" w:type="dxa"/>
          <w:trHeight w:val="320"/>
        </w:trPr>
        <w:tc>
          <w:tcPr>
            <w:tcW w:w="425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426" w:right="-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426" w:right="-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:rsidR="00DC5737" w:rsidRPr="00CC1409" w:rsidRDefault="00DC5737" w:rsidP="00985E90">
            <w:pPr>
              <w:spacing w:after="0" w:line="276" w:lineRule="auto"/>
              <w:ind w:left="-159" w:right="-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5737" w:rsidRDefault="00DC5737" w:rsidP="00DC5737">
      <w:pPr>
        <w:spacing w:after="0" w:line="276" w:lineRule="auto"/>
        <w:ind w:left="1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37" w:rsidRPr="005E5711" w:rsidRDefault="00DC5737" w:rsidP="00DC5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DC5737" w:rsidRPr="005E5711" w:rsidRDefault="00DC5737" w:rsidP="00DC57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отслеживания результатов</w:t>
      </w:r>
    </w:p>
    <w:p w:rsidR="00DC5737" w:rsidRPr="005E5711" w:rsidRDefault="00DC5737" w:rsidP="00DC57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усвоению знаний у детей, обучающихся по  программе.</w:t>
      </w:r>
    </w:p>
    <w:p w:rsidR="00DC5737" w:rsidRPr="005E5711" w:rsidRDefault="00DC5737" w:rsidP="00DC57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7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раздела: «</w:t>
      </w:r>
      <w:proofErr w:type="spellStart"/>
      <w:r w:rsidRPr="005E5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Игротехника</w:t>
      </w:r>
      <w:proofErr w:type="spellEnd"/>
      <w:r w:rsidRPr="005E57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C5737" w:rsidRPr="005E5711" w:rsidRDefault="00DC5737" w:rsidP="00DC573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обучения_</w:t>
      </w:r>
      <w:proofErr w:type="gramStart"/>
      <w:r w:rsidRPr="005E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5E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группы__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1"/>
        <w:gridCol w:w="1361"/>
        <w:gridCol w:w="1361"/>
        <w:gridCol w:w="1361"/>
        <w:gridCol w:w="2158"/>
        <w:gridCol w:w="1276"/>
      </w:tblGrid>
      <w:tr w:rsidR="00DC5737" w:rsidRPr="005E5711" w:rsidTr="00985E90">
        <w:trPr>
          <w:trHeight w:val="1474"/>
        </w:trPr>
        <w:tc>
          <w:tcPr>
            <w:tcW w:w="709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5E571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E5711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981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b/>
                <w:lang w:eastAsia="ru-RU"/>
              </w:rPr>
              <w:t>ФИ учащегося</w:t>
            </w:r>
          </w:p>
        </w:tc>
        <w:tc>
          <w:tcPr>
            <w:tcW w:w="1361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Игра как средство общения</w:t>
            </w:r>
          </w:p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Детский игровой фольклор</w:t>
            </w:r>
          </w:p>
        </w:tc>
        <w:tc>
          <w:tcPr>
            <w:tcW w:w="2158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Музыкальные и танцевальные игры</w:t>
            </w:r>
          </w:p>
        </w:tc>
        <w:tc>
          <w:tcPr>
            <w:tcW w:w="1276" w:type="dxa"/>
          </w:tcPr>
          <w:p w:rsidR="00DC5737" w:rsidRPr="005E5711" w:rsidRDefault="00DC5737" w:rsidP="0098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«секреты» </w:t>
            </w:r>
          </w:p>
          <w:p w:rsidR="00DC5737" w:rsidRPr="005E5711" w:rsidRDefault="00DC5737" w:rsidP="0098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ведущего</w:t>
            </w:r>
          </w:p>
        </w:tc>
      </w:tr>
      <w:tr w:rsidR="00DC5737" w:rsidRPr="005E5711" w:rsidTr="00985E90">
        <w:trPr>
          <w:trHeight w:val="711"/>
        </w:trPr>
        <w:tc>
          <w:tcPr>
            <w:tcW w:w="709" w:type="dxa"/>
          </w:tcPr>
          <w:p w:rsidR="00DC5737" w:rsidRPr="005E5711" w:rsidRDefault="00DC5737" w:rsidP="00985E90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1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1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1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8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C5737" w:rsidRPr="005E5711" w:rsidRDefault="00DC5737" w:rsidP="00DC5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5737" w:rsidRPr="005E5711" w:rsidRDefault="00DC5737" w:rsidP="00DC5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5737" w:rsidRPr="005E5711" w:rsidRDefault="00DC5737" w:rsidP="00DC57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Карта отслеживания результатов </w:t>
      </w:r>
    </w:p>
    <w:p w:rsidR="00DC5737" w:rsidRPr="005E5711" w:rsidRDefault="00DC5737" w:rsidP="00DC57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усвоению знаний у детей, обучающихся по  программе</w:t>
      </w:r>
    </w:p>
    <w:p w:rsidR="00DC5737" w:rsidRPr="005E5711" w:rsidRDefault="00DC5737" w:rsidP="00DC57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раздела: «</w:t>
      </w:r>
      <w:r w:rsidRPr="005E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 актерского мастерства и сценической речи</w:t>
      </w:r>
      <w:r w:rsidRPr="005E57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C5737" w:rsidRPr="005E5711" w:rsidRDefault="00DC5737" w:rsidP="00DC573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обучения_</w:t>
      </w:r>
      <w:proofErr w:type="gramStart"/>
      <w:r w:rsidRPr="005E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5E5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группы__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0"/>
        <w:gridCol w:w="1985"/>
        <w:gridCol w:w="3685"/>
      </w:tblGrid>
      <w:tr w:rsidR="00DC5737" w:rsidRPr="005E5711" w:rsidTr="00985E90">
        <w:trPr>
          <w:trHeight w:val="837"/>
        </w:trPr>
        <w:tc>
          <w:tcPr>
            <w:tcW w:w="851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5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E5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 учащегося</w:t>
            </w:r>
          </w:p>
        </w:tc>
        <w:tc>
          <w:tcPr>
            <w:tcW w:w="1985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Театральные тренинги</w:t>
            </w:r>
          </w:p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 речи</w:t>
            </w:r>
          </w:p>
        </w:tc>
      </w:tr>
      <w:tr w:rsidR="00DC5737" w:rsidRPr="005E5711" w:rsidTr="00985E90">
        <w:tc>
          <w:tcPr>
            <w:tcW w:w="851" w:type="dxa"/>
          </w:tcPr>
          <w:p w:rsidR="00DC5737" w:rsidRPr="005E5711" w:rsidRDefault="00DC5737" w:rsidP="00985E9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5" w:type="dxa"/>
          </w:tcPr>
          <w:p w:rsidR="00DC5737" w:rsidRPr="005E5711" w:rsidRDefault="00DC5737" w:rsidP="00985E9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C5737" w:rsidRPr="00F50B9B" w:rsidRDefault="00DC5737" w:rsidP="00DC5737">
      <w:pPr>
        <w:spacing w:after="0" w:line="276" w:lineRule="auto"/>
        <w:ind w:left="1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3</w:t>
      </w:r>
    </w:p>
    <w:p w:rsidR="00DC5737" w:rsidRPr="00F50B9B" w:rsidRDefault="00DC5737" w:rsidP="00DC5737">
      <w:pPr>
        <w:spacing w:after="0" w:line="276" w:lineRule="auto"/>
        <w:ind w:lef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737" w:rsidRDefault="00DC5737" w:rsidP="00DC5737">
      <w:pPr>
        <w:spacing w:after="0" w:line="276" w:lineRule="auto"/>
        <w:ind w:left="1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tbl>
      <w:tblPr>
        <w:tblStyle w:val="1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984"/>
        <w:gridCol w:w="3402"/>
      </w:tblGrid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111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E5711"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  <w:t>Предполагаемы</w:t>
            </w:r>
            <w:proofErr w:type="gramEnd"/>
            <w:r w:rsidRPr="005E5711"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  <w:t xml:space="preserve"> результат</w:t>
            </w:r>
          </w:p>
        </w:tc>
      </w:tr>
      <w:tr w:rsidR="00DC5737" w:rsidRPr="005E5711" w:rsidTr="00985E90">
        <w:tc>
          <w:tcPr>
            <w:tcW w:w="9214" w:type="dxa"/>
            <w:gridSpan w:val="4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/>
                <w:w w:val="0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</w:t>
            </w:r>
            <w:r w:rsidRPr="005E5711">
              <w:rPr>
                <w:rFonts w:ascii="Times New Roman" w:eastAsia="Calibri" w:hAnsi="Times New Roman" w:cs="Times New Roman"/>
                <w:b/>
                <w:w w:val="0"/>
                <w:sz w:val="28"/>
                <w:szCs w:val="28"/>
              </w:rPr>
              <w:t xml:space="preserve">Ключевые дела. Традиции» 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w w:val="0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w w:val="0"/>
                <w:sz w:val="28"/>
                <w:szCs w:val="28"/>
              </w:rPr>
              <w:t>(значимые традиционные дела коллектива)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21 сентября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proofErr w:type="spellStart"/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Флэшмоб</w:t>
            </w:r>
            <w:proofErr w:type="spellEnd"/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 xml:space="preserve"> «Голубь мира»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Укрепление чувства гражданственности, гражданской ответственности, патриотизма.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5 декабря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Международный день добровольцев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Реализация своих интересов, потребностей, способностей, инициативы, обогащение опыта и накопление знаний, умений и навыков.</w:t>
            </w:r>
          </w:p>
        </w:tc>
      </w:tr>
      <w:tr w:rsidR="00DC5737" w:rsidRPr="005E5711" w:rsidTr="00985E90">
        <w:trPr>
          <w:trHeight w:val="993"/>
        </w:trPr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 xml:space="preserve">9 мая 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Акция «Окна Победы»! Акция «Письма победы!»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Укрепление чувства гражданственности, гражданской ответственности, патриотизма.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С 28 апреля по 5 мая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добра».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Реализация своих интересов, потребностей, способностей, инициативы, обогащение опыта и накопление знаний, умений и навыков.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«Уголки России»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Укрепление чувства гражданственности, гражданской ответственности, патриотизма.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 xml:space="preserve">Сентябрь - </w:t>
            </w: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Проект </w:t>
            </w: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«Уроки Добро – Ты!»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 xml:space="preserve">Обогащение опыта социального </w:t>
            </w: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взаимодействия со сверстниками и взрослыми, переосмысление отношения  к себе</w:t>
            </w:r>
          </w:p>
        </w:tc>
      </w:tr>
      <w:tr w:rsidR="00DC5737" w:rsidRPr="005E5711" w:rsidTr="00985E90">
        <w:tc>
          <w:tcPr>
            <w:tcW w:w="9214" w:type="dxa"/>
            <w:gridSpan w:val="4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/>
                <w:w w:val="0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/>
                <w:w w:val="0"/>
                <w:sz w:val="28"/>
                <w:szCs w:val="28"/>
              </w:rPr>
              <w:lastRenderedPageBreak/>
              <w:t>Модуль «Учебное занятие»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w w:val="0"/>
                <w:sz w:val="28"/>
                <w:szCs w:val="28"/>
              </w:rPr>
              <w:t>(воспитательные мероприятия в рамках учебной программы)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«Толерантность»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Повышению уровня познавательного интереса детей, расширению их кругозора.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Сентябрь - май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Проектирование социально значимых проектов.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«Здорово, когда на свете есть друзья» - работа с детьми, оставшимися без попечительства родителей</w:t>
            </w: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Повышению уровня познавательного интереса детей, расширению их кругозора.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Ноябрь  - май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Беседы на темы: «Алкоголь. Правда и вымыслы», «Курить – здоровью вредить», «Наркотики и их последствия». 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Обладание навыками сохранения и укрепления здоровья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Акция «Блокадный хлеб»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Укрепление чувства гражданственности, гражданской ответственности, патриотизма.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lastRenderedPageBreak/>
              <w:t>Январь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Тренинг «Знаю, чтобы противостоять».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Обладание навыками сохранения и укрепления здоровья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 - </w:t>
            </w:r>
            <w:proofErr w:type="spellStart"/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«День защиты Земли»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экологической культуры, предполагающей ценностное отношение к природе, людям, собственному здоровью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здоровья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«ЗОЖЖЕМ»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Обладание навыками сохранения и укрепления </w:t>
            </w: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 образа жизни.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 «В здоровом теле – здоровый дух».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Обладание навыками сохранения и укрепления здоровья</w:t>
            </w:r>
          </w:p>
        </w:tc>
      </w:tr>
      <w:tr w:rsidR="00DC5737" w:rsidRPr="005E5711" w:rsidTr="00985E90">
        <w:tc>
          <w:tcPr>
            <w:tcW w:w="9214" w:type="dxa"/>
            <w:gridSpan w:val="4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/>
                <w:w w:val="0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/>
                <w:w w:val="0"/>
                <w:sz w:val="28"/>
                <w:szCs w:val="28"/>
              </w:rPr>
              <w:t>Модуль «Самоуправление»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w w:val="0"/>
                <w:sz w:val="28"/>
                <w:szCs w:val="28"/>
              </w:rPr>
              <w:t xml:space="preserve">(мероприятия, направленные на самоуправление </w:t>
            </w:r>
            <w:proofErr w:type="gramStart"/>
            <w:r w:rsidRPr="005E5711">
              <w:rPr>
                <w:rFonts w:ascii="Times New Roman" w:eastAsia="Calibri" w:hAnsi="Times New Roman" w:cs="Times New Roman"/>
                <w:w w:val="0"/>
                <w:sz w:val="28"/>
                <w:szCs w:val="28"/>
              </w:rPr>
              <w:t>в</w:t>
            </w:r>
            <w:proofErr w:type="gramEnd"/>
            <w:r w:rsidRPr="005E5711">
              <w:rPr>
                <w:rFonts w:ascii="Times New Roman" w:eastAsia="Calibri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gramStart"/>
            <w:r w:rsidRPr="005E5711">
              <w:rPr>
                <w:rFonts w:ascii="Times New Roman" w:eastAsia="Calibri" w:hAnsi="Times New Roman" w:cs="Times New Roman"/>
                <w:w w:val="0"/>
                <w:sz w:val="28"/>
                <w:szCs w:val="28"/>
              </w:rPr>
              <w:t>ДО</w:t>
            </w:r>
            <w:proofErr w:type="gramEnd"/>
            <w:r w:rsidRPr="005E5711">
              <w:rPr>
                <w:rFonts w:ascii="Times New Roman" w:eastAsia="Calibri" w:hAnsi="Times New Roman" w:cs="Times New Roman"/>
                <w:w w:val="0"/>
                <w:sz w:val="28"/>
                <w:szCs w:val="28"/>
              </w:rPr>
              <w:t>, - собрания, работа в творческих группах, советах дела и др.)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Сентябрь – май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Городская программа «Мы – актив!»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Обогащение опыта социального взаимодействия со сверстниками и взрослыми, переосмысление отношения  к себе, к Родине, к окружающему миру на основе доверия, принятия, заботы и сотрудничества.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Сентябрь – май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Проектная работа. 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Обогащение опыта социального взаимодействия со сверстниками и взрослыми, переосмысление отношения  к себе, к Родине, к окружающему миру на основе доверия, принятия, заботы и сотрудничества.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Сентябрь – май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Российское движение школьников.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Общественная организация.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 xml:space="preserve">Обогащение опыта социального взаимодействия со сверстниками и взрослыми, переосмысление отношения  к себе, к Родине, к </w:t>
            </w: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окружающему миру на основе доверия, принятия, заботы и сотрудничества.</w:t>
            </w:r>
          </w:p>
        </w:tc>
      </w:tr>
      <w:tr w:rsidR="00DC5737" w:rsidRPr="005E5711" w:rsidTr="00985E90">
        <w:tc>
          <w:tcPr>
            <w:tcW w:w="9214" w:type="dxa"/>
            <w:gridSpan w:val="4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/>
                <w:w w:val="0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/>
                <w:w w:val="0"/>
                <w:sz w:val="28"/>
                <w:szCs w:val="28"/>
              </w:rPr>
              <w:lastRenderedPageBreak/>
              <w:t>Модуль «Самоопределение»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 xml:space="preserve">(главным образом, </w:t>
            </w:r>
            <w:proofErr w:type="spellStart"/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профориентационные</w:t>
            </w:r>
            <w:proofErr w:type="spellEnd"/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 xml:space="preserve"> мероприятия) 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Сентябрь – май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 от РДШ «Классные встречи»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Повышению уровня познавательного интереса детей, расширению их кругозора.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Сентябрь – май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 «Дети детям. Праздник дружбы».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Реализация своих интересов, потребностей, способностей, инициативы, обогащение опыта и накопление знаний, умений и навыков.</w:t>
            </w:r>
          </w:p>
        </w:tc>
      </w:tr>
      <w:tr w:rsidR="00DC5737" w:rsidRPr="005E5711" w:rsidTr="00985E90">
        <w:tc>
          <w:tcPr>
            <w:tcW w:w="9214" w:type="dxa"/>
            <w:gridSpan w:val="4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«Одарённые дети»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(участие в конкурсах, иное)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Региональный конкурс «</w:t>
            </w: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PRO </w:t>
            </w: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волонтеров»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позиции, лидерских качеств, навыков самоорганизации, проектирования собственной деятельности;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Сентябрь - май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Региональный Фестиваль «Чудо - марш»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позиции, лидерских качеств, навыков самоорганизации, проектирования собственной деятельности;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Сентябрь – май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Городская программа «Город добрых дел»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позиции, лидерских качеств, навыков самоорганизации, проектирования собственной деятельности;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Сентябрь – май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Всероссийский проект «</w:t>
            </w:r>
            <w:proofErr w:type="spellStart"/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Киноуроки</w:t>
            </w:r>
            <w:proofErr w:type="spellEnd"/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позиции, лидерских качеств, навыков самоорганизации, проектирования собственной деятельности;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Сентябрь - ноябрь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  <w:t xml:space="preserve">Региональный конкурс 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  <w:t xml:space="preserve">«Юные таланты </w:t>
            </w:r>
            <w:r w:rsidRPr="005E5711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  <w:lastRenderedPageBreak/>
              <w:t>Томской области»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формирование активной жизненной позиции, лидерских качеств, навыков самоорганизации, проектирования </w:t>
            </w: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собственной деятельности;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lastRenderedPageBreak/>
              <w:t>Ноябрь - май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Национальный молодежный патриотический  конкурс «Моя гордость – Россия!»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позиции, лидерских качеств, навыков самоорганизации, проектирования собственной деятельности;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Ноябрь - декабрь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Региональный конкурс «Рождественская звезда»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позиции, лидерских качеств, навыков самоорганизации, проектирования собственной деятельности;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Региональный конкурс проектов 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позиции, лидерских качеств, навыков самоорганизации, проектирования собственной деятельности;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Апрель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Всероссийской акции «Я – гражданин России»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позиции, лидерских качеств, навыков самоорганизации, проектирования собственной деятельности;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Февраль – март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социальной рекламы Нам не все равно!»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позиции, лидерских качеств, навыков самоорганизации, проектирования собственной деятельности;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Апрель - май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лучших практик</w:t>
            </w:r>
            <w:r w:rsidRPr="005E5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добровольчеству «Ты решаешь!»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позиции, лидерских качеств, навыков самоорганизации, проектирования собственной деятельности;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Всероссийский конкурс «Твори добро»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активной жизненной позиции, лидерских качеств, навыков самоорганизации, проектирования </w:t>
            </w: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собственной деятельности;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lastRenderedPageBreak/>
              <w:t>Октябрь - декабрь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Всероссийский конкурс волонтёрских инициатив «Милосердие без выходных»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позиции, лидерских качеств, навыков самоорганизации, проектирования собственной деятельности;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Декабрь - январь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«Путь добра!»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позиции, лидерских качеств, навыков самоорганизации, проектирования собственной деятельности;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Октябрь - июнь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фестиваль «В центре событий»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позиции, лидерских качеств, навыков самоорганизации, проектирования собственной деятельности;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Февраль - апрель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 «Детство без границ»»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позиции, лидерских качеств, навыков самоорганизации, проектирования собственной деятельности;</w:t>
            </w:r>
          </w:p>
        </w:tc>
      </w:tr>
      <w:tr w:rsidR="00DC5737" w:rsidRPr="005E5711" w:rsidTr="00985E90">
        <w:tc>
          <w:tcPr>
            <w:tcW w:w="9214" w:type="dxa"/>
            <w:gridSpan w:val="4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/>
                <w:w w:val="0"/>
                <w:sz w:val="28"/>
                <w:szCs w:val="28"/>
              </w:rPr>
              <w:t xml:space="preserve">Модуль </w:t>
            </w:r>
            <w:r w:rsidRPr="005E57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«Работа с родителями»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(родительские собрания, консультации психолога, иных специалистов, др.)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1 октября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Международный День пожилых людей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Акция «От сердца к сердцу»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Обогащение опыта социального взаимодействия со сверстниками и взрослыми. 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встреча «Мамин день на позитиве»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Укрепление семейных ценностей.</w:t>
            </w: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Обогащение опыта социального взаимодействия со сверстниками и взрослыми.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форум родителей в Воронеже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Обогащение опыта социального взаимодействия со сверстниками и взрослыми. 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Семейный фестиваль «Не разлучные друзья»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Укрепление семейных ценностей.</w:t>
            </w: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Обогащение опыта социального взаимодействия со сверстниками и взрослыми.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15 мая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«Пока все дома». Международный день семьи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Обогащение опыта социального взаимодействия со сверстниками и взрослыми. Укрепление семейных ценностей.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Сентябрь, май.</w:t>
            </w:r>
          </w:p>
        </w:tc>
        <w:tc>
          <w:tcPr>
            <w:tcW w:w="2127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для позитивных родителей.</w:t>
            </w:r>
          </w:p>
        </w:tc>
        <w:tc>
          <w:tcPr>
            <w:tcW w:w="5386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Укрепление семейных ценностей.</w:t>
            </w: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Обогащение опыта социального взаимодействия со сверстниками и взрослыми.</w:t>
            </w: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Укрепление семейных ценностей.</w:t>
            </w:r>
          </w:p>
        </w:tc>
      </w:tr>
      <w:tr w:rsidR="00DC5737" w:rsidRPr="005E5711" w:rsidTr="00985E90">
        <w:tc>
          <w:tcPr>
            <w:tcW w:w="9214" w:type="dxa"/>
            <w:gridSpan w:val="4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b/>
                <w:w w:val="0"/>
                <w:sz w:val="28"/>
                <w:szCs w:val="28"/>
              </w:rPr>
              <w:t xml:space="preserve">Модуль </w:t>
            </w:r>
            <w:r w:rsidRPr="005E57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«Организация предметно-эстетической среды»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(выставки творческих работ, стенды и др.)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color w:val="1C1C1C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color w:val="1C1C1C"/>
                <w:sz w:val="28"/>
                <w:szCs w:val="28"/>
              </w:rPr>
              <w:t>Всероссийский творческий конкурс «Семья – это мы!»</w:t>
            </w:r>
          </w:p>
        </w:tc>
        <w:tc>
          <w:tcPr>
            <w:tcW w:w="3402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Укрепление семейных ценностей.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4111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color w:val="1C1C1C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color w:val="1C1C1C"/>
                <w:sz w:val="28"/>
                <w:szCs w:val="28"/>
              </w:rPr>
              <w:t>«Мой любимый педагог»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color w:val="1C1C1C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color w:val="1C1C1C"/>
                <w:sz w:val="28"/>
                <w:szCs w:val="28"/>
              </w:rPr>
              <w:t>конкурс творческих работ</w:t>
            </w:r>
          </w:p>
        </w:tc>
        <w:tc>
          <w:tcPr>
            <w:tcW w:w="3402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Обогащение опыта социального взаимодействия со сверстниками и взрослыми, переосмысление отношения  к себе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Февраль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4111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Акция « Солдатский Чемоданчик »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чувства гражданственности, гражданской ответственности, патриотизма.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111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«Защитники Отечества в моей семье» конкурс творческих работ </w:t>
            </w:r>
          </w:p>
        </w:tc>
        <w:tc>
          <w:tcPr>
            <w:tcW w:w="3402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чувства гражданственности, гражданской ответственности, патриотизма.</w:t>
            </w:r>
          </w:p>
        </w:tc>
      </w:tr>
      <w:tr w:rsidR="00DC5737" w:rsidRPr="005E5711" w:rsidTr="00985E90"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4111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« Мама  - милая моя!»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конкурс творческих работ</w:t>
            </w:r>
          </w:p>
        </w:tc>
        <w:tc>
          <w:tcPr>
            <w:tcW w:w="3402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семейных ценностей.</w:t>
            </w:r>
          </w:p>
        </w:tc>
      </w:tr>
      <w:tr w:rsidR="00DC5737" w:rsidRPr="005E5711" w:rsidTr="00985E90">
        <w:trPr>
          <w:trHeight w:val="834"/>
        </w:trPr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4111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приюта для собак «</w:t>
            </w:r>
            <w:proofErr w:type="spellStart"/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ДогХаус</w:t>
            </w:r>
            <w:proofErr w:type="spellEnd"/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Обогащение опыта социального взаимодействия со сверстниками и взрослыми, переосмысление отношения  к себе</w:t>
            </w:r>
          </w:p>
        </w:tc>
      </w:tr>
      <w:tr w:rsidR="00DC5737" w:rsidRPr="005E5711" w:rsidTr="00985E90">
        <w:trPr>
          <w:trHeight w:val="834"/>
        </w:trPr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4111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дружбы</w:t>
            </w:r>
          </w:p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>Фотоколаж</w:t>
            </w:r>
            <w:proofErr w:type="spellEnd"/>
            <w:r w:rsidRPr="005E5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«Мой друг»</w:t>
            </w:r>
          </w:p>
        </w:tc>
        <w:tc>
          <w:tcPr>
            <w:tcW w:w="3402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активной жизненной позиции, лидерских качеств, навыков самоорганизации, проектирования собственной деятельности;</w:t>
            </w:r>
          </w:p>
        </w:tc>
      </w:tr>
      <w:tr w:rsidR="00DC5737" w:rsidRPr="005E5711" w:rsidTr="00985E90">
        <w:trPr>
          <w:trHeight w:val="834"/>
        </w:trPr>
        <w:tc>
          <w:tcPr>
            <w:tcW w:w="1701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№Е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4111" w:type="dxa"/>
            <w:gridSpan w:val="2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Calibri" w:hAnsi="Times New Roman" w:cs="Times New Roman"/>
                <w:color w:val="1C1C1C"/>
                <w:sz w:val="28"/>
                <w:szCs w:val="28"/>
              </w:rPr>
              <w:t xml:space="preserve">Акция </w:t>
            </w:r>
            <w:r w:rsidRPr="005E5711">
              <w:rPr>
                <w:rFonts w:ascii="Times New Roman" w:eastAsia="Calibri" w:hAnsi="Times New Roman" w:cs="Times New Roman"/>
                <w:bCs/>
                <w:color w:val="1C1C1C"/>
                <w:sz w:val="28"/>
                <w:szCs w:val="28"/>
              </w:rPr>
              <w:t>«Цвета родной страны»</w:t>
            </w:r>
          </w:p>
        </w:tc>
        <w:tc>
          <w:tcPr>
            <w:tcW w:w="3402" w:type="dxa"/>
          </w:tcPr>
          <w:p w:rsidR="00DC5737" w:rsidRPr="005E5711" w:rsidRDefault="00DC5737" w:rsidP="00985E90">
            <w:pPr>
              <w:spacing w:line="276" w:lineRule="auto"/>
              <w:ind w:left="107"/>
              <w:rPr>
                <w:rFonts w:ascii="Times New Roman" w:eastAsia="№Е" w:hAnsi="Times New Roman" w:cs="Times New Roman"/>
                <w:bCs/>
                <w:sz w:val="28"/>
                <w:szCs w:val="28"/>
              </w:rPr>
            </w:pPr>
            <w:r w:rsidRPr="005E5711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чувства гражданственности, гражданской ответственности, патриотизма.</w:t>
            </w:r>
          </w:p>
        </w:tc>
      </w:tr>
    </w:tbl>
    <w:p w:rsidR="00DC5737" w:rsidRPr="00F50B9B" w:rsidRDefault="00DC5737" w:rsidP="00DC5737">
      <w:pPr>
        <w:spacing w:after="0" w:line="276" w:lineRule="auto"/>
        <w:ind w:left="1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737" w:rsidRPr="00F50B9B" w:rsidRDefault="00DC5737" w:rsidP="00DC5737">
      <w:pPr>
        <w:spacing w:after="0" w:line="276" w:lineRule="auto"/>
        <w:ind w:left="107"/>
        <w:rPr>
          <w:rFonts w:ascii="Times New Roman" w:eastAsia="Calibri" w:hAnsi="Times New Roman" w:cs="Times New Roman"/>
          <w:sz w:val="28"/>
          <w:szCs w:val="28"/>
        </w:rPr>
      </w:pPr>
      <w:r w:rsidRPr="00F50B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5737" w:rsidRPr="00CC1409" w:rsidRDefault="00DC5737" w:rsidP="00DC57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E21" w:rsidRDefault="00791E21"/>
    <w:sectPr w:rsidR="00791E21" w:rsidSect="001266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480"/>
    <w:multiLevelType w:val="hybridMultilevel"/>
    <w:tmpl w:val="A40A8E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323C3B"/>
    <w:multiLevelType w:val="hybridMultilevel"/>
    <w:tmpl w:val="B992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055C8"/>
    <w:multiLevelType w:val="hybridMultilevel"/>
    <w:tmpl w:val="476A3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D200E"/>
    <w:multiLevelType w:val="hybridMultilevel"/>
    <w:tmpl w:val="C7801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2247"/>
    <w:multiLevelType w:val="hybridMultilevel"/>
    <w:tmpl w:val="77185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5C5BEA"/>
    <w:multiLevelType w:val="hybridMultilevel"/>
    <w:tmpl w:val="0D40ABB6"/>
    <w:lvl w:ilvl="0" w:tplc="1B1A1C8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sz w:val="28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4441D9D"/>
    <w:multiLevelType w:val="hybridMultilevel"/>
    <w:tmpl w:val="8C8C548E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7">
    <w:nsid w:val="148D145F"/>
    <w:multiLevelType w:val="hybridMultilevel"/>
    <w:tmpl w:val="6CD0C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35115E"/>
    <w:multiLevelType w:val="multilevel"/>
    <w:tmpl w:val="28865B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55D3D"/>
    <w:multiLevelType w:val="hybridMultilevel"/>
    <w:tmpl w:val="A440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1F34EE"/>
    <w:multiLevelType w:val="hybridMultilevel"/>
    <w:tmpl w:val="3A485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A43CD6"/>
    <w:multiLevelType w:val="hybridMultilevel"/>
    <w:tmpl w:val="D4B6F5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391E08"/>
    <w:multiLevelType w:val="hybridMultilevel"/>
    <w:tmpl w:val="8D6252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7495EF9"/>
    <w:multiLevelType w:val="hybridMultilevel"/>
    <w:tmpl w:val="693CBD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8F5696A"/>
    <w:multiLevelType w:val="hybridMultilevel"/>
    <w:tmpl w:val="B2526A56"/>
    <w:lvl w:ilvl="0" w:tplc="B74210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80ECE"/>
    <w:multiLevelType w:val="hybridMultilevel"/>
    <w:tmpl w:val="B59E0D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287576"/>
    <w:multiLevelType w:val="hybridMultilevel"/>
    <w:tmpl w:val="7DBC3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DE2E6E">
      <w:start w:val="4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816184"/>
    <w:multiLevelType w:val="hybridMultilevel"/>
    <w:tmpl w:val="B88E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76A47"/>
    <w:multiLevelType w:val="hybridMultilevel"/>
    <w:tmpl w:val="EC3C68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0A6B33"/>
    <w:multiLevelType w:val="hybridMultilevel"/>
    <w:tmpl w:val="B790A2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C87D3D"/>
    <w:multiLevelType w:val="hybridMultilevel"/>
    <w:tmpl w:val="19B231F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44CF7B07"/>
    <w:multiLevelType w:val="hybridMultilevel"/>
    <w:tmpl w:val="010A3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4F21B0"/>
    <w:multiLevelType w:val="hybridMultilevel"/>
    <w:tmpl w:val="32D6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94E3E"/>
    <w:multiLevelType w:val="hybridMultilevel"/>
    <w:tmpl w:val="CE62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34B6B"/>
    <w:multiLevelType w:val="hybridMultilevel"/>
    <w:tmpl w:val="3280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700FF"/>
    <w:multiLevelType w:val="hybridMultilevel"/>
    <w:tmpl w:val="DB46C7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F60870"/>
    <w:multiLevelType w:val="multilevel"/>
    <w:tmpl w:val="4B2C2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5E053E93"/>
    <w:multiLevelType w:val="hybridMultilevel"/>
    <w:tmpl w:val="B31A776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8">
    <w:nsid w:val="62B20E4C"/>
    <w:multiLevelType w:val="hybridMultilevel"/>
    <w:tmpl w:val="65F847F8"/>
    <w:lvl w:ilvl="0" w:tplc="B7421046">
      <w:start w:val="1"/>
      <w:numFmt w:val="decimal"/>
      <w:lvlText w:val="%1."/>
      <w:lvlJc w:val="left"/>
      <w:pPr>
        <w:ind w:left="213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>
    <w:nsid w:val="64C769FE"/>
    <w:multiLevelType w:val="hybridMultilevel"/>
    <w:tmpl w:val="E28A4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70767E"/>
    <w:multiLevelType w:val="multilevel"/>
    <w:tmpl w:val="EC6C9C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1">
    <w:nsid w:val="67C24578"/>
    <w:multiLevelType w:val="hybridMultilevel"/>
    <w:tmpl w:val="B476BCD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2">
    <w:nsid w:val="67DF236B"/>
    <w:multiLevelType w:val="hybridMultilevel"/>
    <w:tmpl w:val="0DCC9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C6525D"/>
    <w:multiLevelType w:val="hybridMultilevel"/>
    <w:tmpl w:val="FAD082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055AB7"/>
    <w:multiLevelType w:val="hybridMultilevel"/>
    <w:tmpl w:val="F1F6EBB8"/>
    <w:lvl w:ilvl="0" w:tplc="CD0CDA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51F19"/>
    <w:multiLevelType w:val="hybridMultilevel"/>
    <w:tmpl w:val="5C942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492ECB"/>
    <w:multiLevelType w:val="hybridMultilevel"/>
    <w:tmpl w:val="9A16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C4331"/>
    <w:multiLevelType w:val="hybridMultilevel"/>
    <w:tmpl w:val="F9DC01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A4067C"/>
    <w:multiLevelType w:val="hybridMultilevel"/>
    <w:tmpl w:val="5A76C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B05BC3"/>
    <w:multiLevelType w:val="multilevel"/>
    <w:tmpl w:val="2D4C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34"/>
  </w:num>
  <w:num w:numId="4">
    <w:abstractNumId w:val="35"/>
  </w:num>
  <w:num w:numId="5">
    <w:abstractNumId w:val="21"/>
  </w:num>
  <w:num w:numId="6">
    <w:abstractNumId w:val="20"/>
  </w:num>
  <w:num w:numId="7">
    <w:abstractNumId w:val="19"/>
  </w:num>
  <w:num w:numId="8">
    <w:abstractNumId w:val="31"/>
  </w:num>
  <w:num w:numId="9">
    <w:abstractNumId w:val="27"/>
  </w:num>
  <w:num w:numId="10">
    <w:abstractNumId w:val="0"/>
  </w:num>
  <w:num w:numId="11">
    <w:abstractNumId w:val="25"/>
  </w:num>
  <w:num w:numId="12">
    <w:abstractNumId w:val="7"/>
  </w:num>
  <w:num w:numId="13">
    <w:abstractNumId w:val="18"/>
  </w:num>
  <w:num w:numId="14">
    <w:abstractNumId w:val="4"/>
  </w:num>
  <w:num w:numId="15">
    <w:abstractNumId w:val="26"/>
  </w:num>
  <w:num w:numId="16">
    <w:abstractNumId w:val="15"/>
  </w:num>
  <w:num w:numId="17">
    <w:abstractNumId w:val="36"/>
  </w:num>
  <w:num w:numId="18">
    <w:abstractNumId w:val="11"/>
  </w:num>
  <w:num w:numId="19">
    <w:abstractNumId w:val="33"/>
  </w:num>
  <w:num w:numId="20">
    <w:abstractNumId w:val="16"/>
  </w:num>
  <w:num w:numId="21">
    <w:abstractNumId w:val="23"/>
  </w:num>
  <w:num w:numId="22">
    <w:abstractNumId w:val="30"/>
  </w:num>
  <w:num w:numId="23">
    <w:abstractNumId w:val="13"/>
  </w:num>
  <w:num w:numId="24">
    <w:abstractNumId w:val="12"/>
  </w:num>
  <w:num w:numId="25">
    <w:abstractNumId w:val="17"/>
  </w:num>
  <w:num w:numId="26">
    <w:abstractNumId w:val="29"/>
  </w:num>
  <w:num w:numId="27">
    <w:abstractNumId w:val="38"/>
  </w:num>
  <w:num w:numId="28">
    <w:abstractNumId w:val="2"/>
  </w:num>
  <w:num w:numId="29">
    <w:abstractNumId w:val="32"/>
  </w:num>
  <w:num w:numId="30">
    <w:abstractNumId w:val="10"/>
  </w:num>
  <w:num w:numId="31">
    <w:abstractNumId w:val="24"/>
  </w:num>
  <w:num w:numId="32">
    <w:abstractNumId w:val="14"/>
  </w:num>
  <w:num w:numId="33">
    <w:abstractNumId w:val="37"/>
  </w:num>
  <w:num w:numId="34">
    <w:abstractNumId w:val="5"/>
  </w:num>
  <w:num w:numId="35">
    <w:abstractNumId w:val="28"/>
  </w:num>
  <w:num w:numId="36">
    <w:abstractNumId w:val="8"/>
  </w:num>
  <w:num w:numId="37">
    <w:abstractNumId w:val="9"/>
  </w:num>
  <w:num w:numId="38">
    <w:abstractNumId w:val="1"/>
  </w:num>
  <w:num w:numId="39">
    <w:abstractNumId w:val="6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74"/>
    <w:rsid w:val="00791E21"/>
    <w:rsid w:val="00B97F74"/>
    <w:rsid w:val="00D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73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C5737"/>
    <w:pPr>
      <w:spacing w:after="0" w:line="268" w:lineRule="exact"/>
      <w:ind w:left="10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DC573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C5737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3"/>
    <w:uiPriority w:val="59"/>
    <w:rsid w:val="00DC57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Базовый"/>
    <w:uiPriority w:val="99"/>
    <w:rsid w:val="00DC5737"/>
    <w:pPr>
      <w:tabs>
        <w:tab w:val="left" w:pos="708"/>
      </w:tabs>
      <w:suppressAutoHyphens/>
      <w:spacing w:line="276" w:lineRule="atLeast"/>
    </w:pPr>
    <w:rPr>
      <w:rFonts w:ascii="Times New Roman" w:eastAsia="Droid Sans Fallback" w:hAnsi="Times New Roman" w:cs="Lohit Hindi"/>
      <w:sz w:val="24"/>
      <w:szCs w:val="24"/>
      <w:lang w:bidi="hi-IN"/>
    </w:rPr>
  </w:style>
  <w:style w:type="paragraph" w:customStyle="1" w:styleId="c2">
    <w:name w:val="c2"/>
    <w:basedOn w:val="a7"/>
    <w:uiPriority w:val="99"/>
    <w:rsid w:val="00DC5737"/>
    <w:pPr>
      <w:spacing w:before="90" w:after="90" w:line="100" w:lineRule="atLeas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73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C5737"/>
    <w:pPr>
      <w:spacing w:after="0" w:line="268" w:lineRule="exact"/>
      <w:ind w:left="10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DC573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C5737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3"/>
    <w:uiPriority w:val="59"/>
    <w:rsid w:val="00DC57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Базовый"/>
    <w:uiPriority w:val="99"/>
    <w:rsid w:val="00DC5737"/>
    <w:pPr>
      <w:tabs>
        <w:tab w:val="left" w:pos="708"/>
      </w:tabs>
      <w:suppressAutoHyphens/>
      <w:spacing w:line="276" w:lineRule="atLeast"/>
    </w:pPr>
    <w:rPr>
      <w:rFonts w:ascii="Times New Roman" w:eastAsia="Droid Sans Fallback" w:hAnsi="Times New Roman" w:cs="Lohit Hindi"/>
      <w:sz w:val="24"/>
      <w:szCs w:val="24"/>
      <w:lang w:bidi="hi-IN"/>
    </w:rPr>
  </w:style>
  <w:style w:type="paragraph" w:customStyle="1" w:styleId="c2">
    <w:name w:val="c2"/>
    <w:basedOn w:val="a7"/>
    <w:uiPriority w:val="99"/>
    <w:rsid w:val="00DC5737"/>
    <w:pPr>
      <w:spacing w:before="90" w:after="90" w:line="100" w:lineRule="atLeas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ata/2018/04/06/1164671180/Doklad_obrazovanie_Web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vernment.ru/media/files/ipA1NW42XO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educomm.iro.perm.ru/upload/11/&#1057;&#1086;&#1074;&#1077;&#1088;&#1096;&#1077;&#1085;&#1089;&#1090;&#1074;&#1086;&#1074;&#1072;&#1085;&#1080;&#1077;_&#1087;&#1088;&#1072;&#1082;&#1090;&#1080;&#1082;&#1080;_&#1089;&#1077;&#1090;&#1077;&#1074;&#1086;&#1075;&#1086;_&#1074;&#1079;&#1072;&#1080;&#1084;&#1086;&#1076;&#1077;&#1081;&#1089;&#1090;&#1074;&#1080;&#1103;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7651</Words>
  <Characters>43612</Characters>
  <Application>Microsoft Office Word</Application>
  <DocSecurity>0</DocSecurity>
  <Lines>363</Lines>
  <Paragraphs>102</Paragraphs>
  <ScaleCrop>false</ScaleCrop>
  <Company/>
  <LinksUpToDate>false</LinksUpToDate>
  <CharactersWithSpaces>51161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2024-09-28T02:23:00Z</dcterms:created>
  <dcterms:modified xsi:type="dcterms:W3CDTF">2024-09-28T02:26:00Z</dcterms:modified>
</cp:coreProperties>
</file>