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42" w:rsidRDefault="00B875E6" w:rsidP="007E5B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1C7">
        <w:rPr>
          <w:rFonts w:ascii="Times New Roman" w:hAnsi="Times New Roman" w:cs="Times New Roman"/>
          <w:b/>
          <w:bCs/>
          <w:sz w:val="24"/>
          <w:szCs w:val="24"/>
        </w:rPr>
        <w:t>АНАЛИЗ РАБОТЫ МЕТОДИЧЕСКОГО ОБЪЕДИНЕНИЯ УЧИТЕЛЕЙ</w:t>
      </w:r>
    </w:p>
    <w:p w:rsidR="00B875E6" w:rsidRPr="006141C7" w:rsidRDefault="00B875E6" w:rsidP="007E5B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1C7">
        <w:rPr>
          <w:rFonts w:ascii="Times New Roman" w:hAnsi="Times New Roman" w:cs="Times New Roman"/>
          <w:b/>
          <w:bCs/>
          <w:sz w:val="24"/>
          <w:szCs w:val="24"/>
        </w:rPr>
        <w:t xml:space="preserve"> математики, физики, информатики и технологии</w:t>
      </w:r>
      <w:r w:rsidR="007E5B04">
        <w:rPr>
          <w:rFonts w:ascii="Times New Roman" w:hAnsi="Times New Roman" w:cs="Times New Roman"/>
          <w:sz w:val="24"/>
          <w:szCs w:val="24"/>
        </w:rPr>
        <w:t xml:space="preserve"> </w:t>
      </w:r>
      <w:r w:rsidR="00654342">
        <w:rPr>
          <w:rFonts w:ascii="Times New Roman" w:hAnsi="Times New Roman" w:cs="Times New Roman"/>
          <w:b/>
          <w:bCs/>
          <w:sz w:val="24"/>
          <w:szCs w:val="24"/>
        </w:rPr>
        <w:t>за 2023-2024</w:t>
      </w:r>
      <w:r w:rsidRPr="006141C7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392FE9" w:rsidRPr="006141C7" w:rsidRDefault="00D365AF" w:rsidP="006141C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Руководитель – Коле</w:t>
      </w:r>
      <w:r w:rsidR="006543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сова С.М., учитель физики первой</w:t>
      </w:r>
      <w:r w:rsidR="00392FE9" w:rsidRPr="006141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квалификационной категории</w:t>
      </w:r>
    </w:p>
    <w:p w:rsidR="00B875E6" w:rsidRPr="006141C7" w:rsidRDefault="00B875E6" w:rsidP="006141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1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 анализа:</w:t>
      </w:r>
      <w:r w:rsidR="00392FE9" w:rsidRPr="006141C7">
        <w:rPr>
          <w:rFonts w:ascii="Times New Roman" w:hAnsi="Times New Roman" w:cs="Times New Roman"/>
          <w:sz w:val="24"/>
          <w:szCs w:val="24"/>
        </w:rPr>
        <w:t xml:space="preserve"> </w:t>
      </w:r>
      <w:r w:rsidRPr="006141C7">
        <w:rPr>
          <w:rFonts w:ascii="Times New Roman" w:hAnsi="Times New Roman" w:cs="Times New Roman"/>
          <w:sz w:val="24"/>
          <w:szCs w:val="24"/>
        </w:rPr>
        <w:t>выявить степень реализации поставленных перед членами МО задач; наметить план работы МО на новый учебный год</w:t>
      </w:r>
      <w:r w:rsidR="00392FE9" w:rsidRPr="006141C7">
        <w:rPr>
          <w:rFonts w:ascii="Times New Roman" w:hAnsi="Times New Roman" w:cs="Times New Roman"/>
          <w:sz w:val="24"/>
          <w:szCs w:val="24"/>
        </w:rPr>
        <w:t>.</w:t>
      </w:r>
    </w:p>
    <w:p w:rsidR="00B875E6" w:rsidRPr="006141C7" w:rsidRDefault="00B875E6" w:rsidP="006141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1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 анализа:</w:t>
      </w:r>
      <w:r w:rsidR="00392FE9" w:rsidRPr="006141C7">
        <w:rPr>
          <w:rFonts w:ascii="Times New Roman" w:hAnsi="Times New Roman" w:cs="Times New Roman"/>
          <w:sz w:val="24"/>
          <w:szCs w:val="24"/>
        </w:rPr>
        <w:t xml:space="preserve"> </w:t>
      </w:r>
      <w:r w:rsidRPr="006141C7">
        <w:rPr>
          <w:rFonts w:ascii="Times New Roman" w:hAnsi="Times New Roman" w:cs="Times New Roman"/>
          <w:sz w:val="24"/>
          <w:szCs w:val="24"/>
        </w:rPr>
        <w:t>учебная и методическая работа членов МО</w:t>
      </w:r>
      <w:r w:rsidR="00392FE9" w:rsidRPr="006141C7">
        <w:rPr>
          <w:rFonts w:ascii="Times New Roman" w:hAnsi="Times New Roman" w:cs="Times New Roman"/>
          <w:sz w:val="24"/>
          <w:szCs w:val="24"/>
        </w:rPr>
        <w:t>.</w:t>
      </w:r>
    </w:p>
    <w:p w:rsidR="00B875E6" w:rsidRPr="006141C7" w:rsidRDefault="00B875E6" w:rsidP="006141C7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141C7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Общая оценка работы по выполнению задач, поставленных перед МО</w:t>
      </w:r>
    </w:p>
    <w:p w:rsidR="00B875E6" w:rsidRPr="006141C7" w:rsidRDefault="00B875E6" w:rsidP="006141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1C7">
        <w:rPr>
          <w:rFonts w:ascii="Times New Roman" w:hAnsi="Times New Roman" w:cs="Times New Roman"/>
          <w:sz w:val="24"/>
          <w:szCs w:val="24"/>
        </w:rPr>
        <w:t>Тема методического объединения: формирование готовности педагогов к проектированию уче</w:t>
      </w:r>
      <w:r w:rsidR="00654342">
        <w:rPr>
          <w:rFonts w:ascii="Times New Roman" w:hAnsi="Times New Roman" w:cs="Times New Roman"/>
          <w:sz w:val="24"/>
          <w:szCs w:val="24"/>
        </w:rPr>
        <w:t xml:space="preserve">бного занятия, соответствующего обновленным </w:t>
      </w:r>
      <w:r w:rsidRPr="006141C7">
        <w:rPr>
          <w:rFonts w:ascii="Times New Roman" w:hAnsi="Times New Roman" w:cs="Times New Roman"/>
          <w:sz w:val="24"/>
          <w:szCs w:val="24"/>
        </w:rPr>
        <w:t>ФГОС.</w:t>
      </w:r>
    </w:p>
    <w:p w:rsidR="00654342" w:rsidRPr="00654342" w:rsidRDefault="00B875E6" w:rsidP="00654342">
      <w:pPr>
        <w:shd w:val="clear" w:color="auto" w:fill="FFFFFF"/>
        <w:spacing w:after="0" w:line="240" w:lineRule="auto"/>
        <w:rPr>
          <w:rStyle w:val="s2"/>
          <w:rFonts w:ascii="Times New Roman" w:hAnsi="Times New Roman" w:cs="Times New Roman"/>
          <w:sz w:val="24"/>
          <w:szCs w:val="24"/>
        </w:rPr>
      </w:pPr>
      <w:r w:rsidRPr="006141C7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654342" w:rsidRPr="00654342">
        <w:rPr>
          <w:rStyle w:val="s2"/>
          <w:rFonts w:ascii="Times New Roman" w:hAnsi="Times New Roman" w:cs="Times New Roman"/>
          <w:sz w:val="24"/>
          <w:szCs w:val="24"/>
        </w:rPr>
        <w:t xml:space="preserve"> методического</w:t>
      </w:r>
      <w:r w:rsidR="00654342" w:rsidRPr="00654342">
        <w:rPr>
          <w:rStyle w:val="s2"/>
          <w:rFonts w:ascii="Times New Roman" w:hAnsi="Times New Roman" w:cs="Times New Roman"/>
          <w:sz w:val="24"/>
          <w:szCs w:val="24"/>
        </w:rPr>
        <w:tab/>
        <w:t>объединения</w:t>
      </w:r>
      <w:r w:rsidR="00654342" w:rsidRPr="00654342">
        <w:rPr>
          <w:rStyle w:val="s2"/>
          <w:rFonts w:ascii="Times New Roman" w:hAnsi="Times New Roman" w:cs="Times New Roman"/>
          <w:sz w:val="24"/>
          <w:szCs w:val="24"/>
        </w:rPr>
        <w:tab/>
        <w:t>учителей</w:t>
      </w:r>
      <w:r w:rsidR="00654342" w:rsidRPr="00654342">
        <w:rPr>
          <w:rStyle w:val="s2"/>
          <w:rFonts w:ascii="Times New Roman" w:hAnsi="Times New Roman" w:cs="Times New Roman"/>
          <w:sz w:val="24"/>
          <w:szCs w:val="24"/>
        </w:rPr>
        <w:tab/>
        <w:t>естественно-математических</w:t>
      </w:r>
      <w:r w:rsidR="00654342" w:rsidRPr="00654342">
        <w:rPr>
          <w:rStyle w:val="s2"/>
          <w:rFonts w:ascii="Times New Roman" w:hAnsi="Times New Roman" w:cs="Times New Roman"/>
          <w:sz w:val="24"/>
          <w:szCs w:val="24"/>
        </w:rPr>
        <w:tab/>
        <w:t>наук</w:t>
      </w:r>
    </w:p>
    <w:p w:rsidR="00654342" w:rsidRPr="00654342" w:rsidRDefault="00654342" w:rsidP="00654342">
      <w:pPr>
        <w:shd w:val="clear" w:color="auto" w:fill="FFFFFF"/>
        <w:spacing w:after="0" w:line="240" w:lineRule="auto"/>
        <w:rPr>
          <w:rStyle w:val="s2"/>
          <w:rFonts w:ascii="Times New Roman" w:hAnsi="Times New Roman" w:cs="Times New Roman"/>
          <w:sz w:val="24"/>
          <w:szCs w:val="24"/>
        </w:rPr>
      </w:pPr>
      <w:r w:rsidRPr="00654342">
        <w:rPr>
          <w:rStyle w:val="s2"/>
          <w:rFonts w:ascii="Times New Roman" w:hAnsi="Times New Roman" w:cs="Times New Roman"/>
          <w:sz w:val="24"/>
          <w:szCs w:val="24"/>
        </w:rPr>
        <w:t>«Непрерывное совершенствование уровня педагогического мастерства учителей, их эрудиции и компетентности в области учебных предмет</w:t>
      </w:r>
      <w:r>
        <w:rPr>
          <w:rStyle w:val="s2"/>
          <w:rFonts w:ascii="Times New Roman" w:hAnsi="Times New Roman" w:cs="Times New Roman"/>
          <w:sz w:val="24"/>
          <w:szCs w:val="24"/>
        </w:rPr>
        <w:t>ов и методики их преподавания.»</w:t>
      </w:r>
    </w:p>
    <w:p w:rsidR="00654342" w:rsidRPr="00654342" w:rsidRDefault="00654342" w:rsidP="00654342">
      <w:pPr>
        <w:shd w:val="clear" w:color="auto" w:fill="FFFFFF"/>
        <w:spacing w:after="0" w:line="240" w:lineRule="auto"/>
        <w:rPr>
          <w:rStyle w:val="s2"/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sz w:val="24"/>
          <w:szCs w:val="24"/>
        </w:rPr>
        <w:t>Основные задачи:</w:t>
      </w:r>
    </w:p>
    <w:p w:rsidR="00654342" w:rsidRPr="00654342" w:rsidRDefault="00654342" w:rsidP="00654342">
      <w:pPr>
        <w:shd w:val="clear" w:color="auto" w:fill="FFFFFF"/>
        <w:spacing w:after="0" w:line="240" w:lineRule="auto"/>
        <w:rPr>
          <w:rStyle w:val="s2"/>
          <w:rFonts w:ascii="Times New Roman" w:hAnsi="Times New Roman" w:cs="Times New Roman"/>
          <w:sz w:val="24"/>
          <w:szCs w:val="24"/>
        </w:rPr>
      </w:pPr>
      <w:r w:rsidRPr="00654342">
        <w:rPr>
          <w:rStyle w:val="s2"/>
          <w:rFonts w:ascii="Times New Roman" w:hAnsi="Times New Roman" w:cs="Times New Roman"/>
          <w:sz w:val="24"/>
          <w:szCs w:val="24"/>
        </w:rPr>
        <w:t>1.</w:t>
      </w:r>
      <w:r w:rsidRPr="00654342">
        <w:rPr>
          <w:rStyle w:val="s2"/>
          <w:rFonts w:ascii="Times New Roman" w:hAnsi="Times New Roman" w:cs="Times New Roman"/>
          <w:sz w:val="24"/>
          <w:szCs w:val="24"/>
        </w:rPr>
        <w:tab/>
        <w:t>Продолжить внедрение инновационных программ и технологий для повышения качества обучения.</w:t>
      </w:r>
    </w:p>
    <w:p w:rsidR="00654342" w:rsidRPr="00654342" w:rsidRDefault="00654342" w:rsidP="00654342">
      <w:pPr>
        <w:shd w:val="clear" w:color="auto" w:fill="FFFFFF"/>
        <w:spacing w:after="0" w:line="240" w:lineRule="auto"/>
        <w:rPr>
          <w:rStyle w:val="s2"/>
          <w:rFonts w:ascii="Times New Roman" w:hAnsi="Times New Roman" w:cs="Times New Roman"/>
          <w:sz w:val="24"/>
          <w:szCs w:val="24"/>
        </w:rPr>
      </w:pPr>
      <w:r w:rsidRPr="00654342">
        <w:rPr>
          <w:rStyle w:val="s2"/>
          <w:rFonts w:ascii="Times New Roman" w:hAnsi="Times New Roman" w:cs="Times New Roman"/>
          <w:sz w:val="24"/>
          <w:szCs w:val="24"/>
        </w:rPr>
        <w:t>2.</w:t>
      </w:r>
      <w:r w:rsidRPr="00654342">
        <w:rPr>
          <w:rStyle w:val="s2"/>
          <w:rFonts w:ascii="Times New Roman" w:hAnsi="Times New Roman" w:cs="Times New Roman"/>
          <w:sz w:val="24"/>
          <w:szCs w:val="24"/>
        </w:rPr>
        <w:tab/>
        <w:t>Изучение и внедрение в практику работы нормативных документов, регламентирующих условия реализации образовательной программы по предметам естественно – математического цикла с учётом достижения целей, устанавливаемых Федеральным государственным образовательным стандартом.</w:t>
      </w:r>
    </w:p>
    <w:p w:rsidR="00654342" w:rsidRPr="00654342" w:rsidRDefault="00654342" w:rsidP="00654342">
      <w:pPr>
        <w:shd w:val="clear" w:color="auto" w:fill="FFFFFF"/>
        <w:spacing w:after="0" w:line="240" w:lineRule="auto"/>
        <w:rPr>
          <w:rStyle w:val="s2"/>
          <w:rFonts w:ascii="Times New Roman" w:hAnsi="Times New Roman" w:cs="Times New Roman"/>
          <w:sz w:val="24"/>
          <w:szCs w:val="24"/>
        </w:rPr>
      </w:pPr>
      <w:r w:rsidRPr="00654342">
        <w:rPr>
          <w:rStyle w:val="s2"/>
          <w:rFonts w:ascii="Times New Roman" w:hAnsi="Times New Roman" w:cs="Times New Roman"/>
          <w:sz w:val="24"/>
          <w:szCs w:val="24"/>
        </w:rPr>
        <w:t>3.</w:t>
      </w:r>
      <w:r w:rsidRPr="00654342">
        <w:rPr>
          <w:rStyle w:val="s2"/>
          <w:rFonts w:ascii="Times New Roman" w:hAnsi="Times New Roman" w:cs="Times New Roman"/>
          <w:sz w:val="24"/>
          <w:szCs w:val="24"/>
        </w:rPr>
        <w:tab/>
        <w:t>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:rsidR="00654342" w:rsidRPr="00654342" w:rsidRDefault="00654342" w:rsidP="00654342">
      <w:pPr>
        <w:shd w:val="clear" w:color="auto" w:fill="FFFFFF"/>
        <w:spacing w:after="0" w:line="240" w:lineRule="auto"/>
        <w:rPr>
          <w:rStyle w:val="s2"/>
          <w:rFonts w:ascii="Times New Roman" w:hAnsi="Times New Roman" w:cs="Times New Roman"/>
          <w:sz w:val="24"/>
          <w:szCs w:val="24"/>
        </w:rPr>
      </w:pPr>
      <w:r w:rsidRPr="00654342">
        <w:rPr>
          <w:rStyle w:val="s2"/>
          <w:rFonts w:ascii="Times New Roman" w:hAnsi="Times New Roman" w:cs="Times New Roman"/>
          <w:sz w:val="24"/>
          <w:szCs w:val="24"/>
        </w:rPr>
        <w:t>4.</w:t>
      </w:r>
      <w:r w:rsidRPr="00654342">
        <w:rPr>
          <w:rStyle w:val="s2"/>
          <w:rFonts w:ascii="Times New Roman" w:hAnsi="Times New Roman" w:cs="Times New Roman"/>
          <w:sz w:val="24"/>
          <w:szCs w:val="24"/>
        </w:rPr>
        <w:tab/>
        <w:t>Развитие творческих способностей учащихся. Повышение интереса к изучению предметов естественно-математического цикла.</w:t>
      </w:r>
    </w:p>
    <w:p w:rsidR="00654342" w:rsidRPr="00654342" w:rsidRDefault="00654342" w:rsidP="00654342">
      <w:pPr>
        <w:shd w:val="clear" w:color="auto" w:fill="FFFFFF"/>
        <w:spacing w:after="0" w:line="240" w:lineRule="auto"/>
        <w:rPr>
          <w:rStyle w:val="s2"/>
          <w:rFonts w:ascii="Times New Roman" w:hAnsi="Times New Roman" w:cs="Times New Roman"/>
          <w:sz w:val="24"/>
          <w:szCs w:val="24"/>
        </w:rPr>
      </w:pPr>
      <w:r w:rsidRPr="00654342">
        <w:rPr>
          <w:rStyle w:val="s2"/>
          <w:rFonts w:ascii="Times New Roman" w:hAnsi="Times New Roman" w:cs="Times New Roman"/>
          <w:sz w:val="24"/>
          <w:szCs w:val="24"/>
        </w:rPr>
        <w:t>5.</w:t>
      </w:r>
      <w:r w:rsidRPr="00654342">
        <w:rPr>
          <w:rStyle w:val="s2"/>
          <w:rFonts w:ascii="Times New Roman" w:hAnsi="Times New Roman" w:cs="Times New Roman"/>
          <w:sz w:val="24"/>
          <w:szCs w:val="24"/>
        </w:rPr>
        <w:tab/>
        <w:t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:rsidR="00654342" w:rsidRPr="00654342" w:rsidRDefault="00654342" w:rsidP="00654342">
      <w:pPr>
        <w:shd w:val="clear" w:color="auto" w:fill="FFFFFF"/>
        <w:spacing w:after="0" w:line="240" w:lineRule="auto"/>
        <w:rPr>
          <w:rStyle w:val="s2"/>
          <w:rFonts w:ascii="Times New Roman" w:hAnsi="Times New Roman" w:cs="Times New Roman"/>
          <w:sz w:val="24"/>
          <w:szCs w:val="24"/>
        </w:rPr>
      </w:pPr>
      <w:r w:rsidRPr="00654342">
        <w:rPr>
          <w:rStyle w:val="s2"/>
          <w:rFonts w:ascii="Times New Roman" w:hAnsi="Times New Roman" w:cs="Times New Roman"/>
          <w:sz w:val="24"/>
          <w:szCs w:val="24"/>
        </w:rPr>
        <w:t>6.</w:t>
      </w:r>
      <w:r w:rsidRPr="00654342">
        <w:rPr>
          <w:rStyle w:val="s2"/>
          <w:rFonts w:ascii="Times New Roman" w:hAnsi="Times New Roman" w:cs="Times New Roman"/>
          <w:sz w:val="24"/>
          <w:szCs w:val="24"/>
        </w:rPr>
        <w:tab/>
        <w:t>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:rsidR="00654342" w:rsidRPr="00654342" w:rsidRDefault="00654342" w:rsidP="00654342">
      <w:pPr>
        <w:shd w:val="clear" w:color="auto" w:fill="FFFFFF"/>
        <w:spacing w:after="0" w:line="240" w:lineRule="auto"/>
        <w:rPr>
          <w:rStyle w:val="s2"/>
          <w:rFonts w:ascii="Times New Roman" w:hAnsi="Times New Roman" w:cs="Times New Roman"/>
          <w:sz w:val="24"/>
          <w:szCs w:val="24"/>
        </w:rPr>
      </w:pPr>
      <w:r w:rsidRPr="00654342">
        <w:rPr>
          <w:rStyle w:val="s2"/>
          <w:rFonts w:ascii="Times New Roman" w:hAnsi="Times New Roman" w:cs="Times New Roman"/>
          <w:sz w:val="24"/>
          <w:szCs w:val="24"/>
        </w:rPr>
        <w:t>7.</w:t>
      </w:r>
      <w:r w:rsidRPr="00654342">
        <w:rPr>
          <w:rStyle w:val="s2"/>
          <w:rFonts w:ascii="Times New Roman" w:hAnsi="Times New Roman" w:cs="Times New Roman"/>
          <w:sz w:val="24"/>
          <w:szCs w:val="24"/>
        </w:rPr>
        <w:tab/>
        <w:t>Продолжить работу по повышению уровня подготовки учащихся к ЕГЭ и ОГЭ (ГИА) по предметам естественно-математического цикла.</w:t>
      </w:r>
    </w:p>
    <w:p w:rsidR="00654342" w:rsidRPr="00654342" w:rsidRDefault="00654342" w:rsidP="00654342">
      <w:pPr>
        <w:shd w:val="clear" w:color="auto" w:fill="FFFFFF"/>
        <w:spacing w:after="0" w:line="240" w:lineRule="auto"/>
        <w:rPr>
          <w:rStyle w:val="s2"/>
          <w:rFonts w:ascii="Times New Roman" w:hAnsi="Times New Roman" w:cs="Times New Roman"/>
          <w:sz w:val="24"/>
          <w:szCs w:val="24"/>
        </w:rPr>
      </w:pPr>
      <w:r w:rsidRPr="00654342">
        <w:rPr>
          <w:rStyle w:val="s2"/>
          <w:rFonts w:ascii="Times New Roman" w:hAnsi="Times New Roman" w:cs="Times New Roman"/>
          <w:sz w:val="24"/>
          <w:szCs w:val="24"/>
        </w:rPr>
        <w:t>8.</w:t>
      </w:r>
      <w:r w:rsidRPr="00654342">
        <w:rPr>
          <w:rStyle w:val="s2"/>
          <w:rFonts w:ascii="Times New Roman" w:hAnsi="Times New Roman" w:cs="Times New Roman"/>
          <w:sz w:val="24"/>
          <w:szCs w:val="24"/>
        </w:rPr>
        <w:tab/>
        <w:t>Продолжить работу по созданию условий для повышения уровня мастерства учителей через участие в мастер-классах,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:rsidR="008B6068" w:rsidRPr="00654342" w:rsidRDefault="00654342" w:rsidP="00654342">
      <w:pPr>
        <w:shd w:val="clear" w:color="auto" w:fill="FFFFFF"/>
        <w:spacing w:after="0" w:line="240" w:lineRule="auto"/>
        <w:rPr>
          <w:rStyle w:val="s2"/>
          <w:rFonts w:ascii="Times New Roman" w:hAnsi="Times New Roman" w:cs="Times New Roman"/>
          <w:sz w:val="24"/>
          <w:szCs w:val="24"/>
        </w:rPr>
      </w:pPr>
      <w:r w:rsidRPr="00654342">
        <w:rPr>
          <w:rStyle w:val="s2"/>
          <w:rFonts w:ascii="Times New Roman" w:hAnsi="Times New Roman" w:cs="Times New Roman"/>
          <w:sz w:val="24"/>
          <w:szCs w:val="24"/>
        </w:rPr>
        <w:t>9.</w:t>
      </w:r>
      <w:r w:rsidRPr="00654342">
        <w:rPr>
          <w:rStyle w:val="s2"/>
          <w:rFonts w:ascii="Times New Roman" w:hAnsi="Times New Roman" w:cs="Times New Roman"/>
          <w:sz w:val="24"/>
          <w:szCs w:val="24"/>
        </w:rPr>
        <w:tab/>
        <w:t>Вести планомерную работу по преемственности в обучении в целях перехода на обновлённые ФГОС</w:t>
      </w:r>
      <w:r>
        <w:rPr>
          <w:rStyle w:val="s2"/>
          <w:rFonts w:ascii="Times New Roman" w:hAnsi="Times New Roman" w:cs="Times New Roman"/>
          <w:sz w:val="24"/>
          <w:szCs w:val="24"/>
        </w:rPr>
        <w:t>.</w:t>
      </w:r>
    </w:p>
    <w:p w:rsidR="00654342" w:rsidRPr="00654342" w:rsidRDefault="00B875E6" w:rsidP="00654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C7">
        <w:rPr>
          <w:rFonts w:ascii="Times New Roman" w:hAnsi="Times New Roman" w:cs="Times New Roman"/>
          <w:sz w:val="24"/>
          <w:szCs w:val="24"/>
        </w:rPr>
        <w:t xml:space="preserve">В основном поставленные перед </w:t>
      </w:r>
      <w:r w:rsidR="00683B90">
        <w:rPr>
          <w:rFonts w:ascii="Times New Roman" w:hAnsi="Times New Roman" w:cs="Times New Roman"/>
          <w:sz w:val="24"/>
          <w:szCs w:val="24"/>
        </w:rPr>
        <w:t>МО з</w:t>
      </w:r>
      <w:r w:rsidR="00654342">
        <w:rPr>
          <w:rFonts w:ascii="Times New Roman" w:hAnsi="Times New Roman" w:cs="Times New Roman"/>
          <w:sz w:val="24"/>
          <w:szCs w:val="24"/>
        </w:rPr>
        <w:t>адачи были в целом реализованы, это:</w:t>
      </w:r>
    </w:p>
    <w:p w:rsidR="00654342" w:rsidRPr="004E5423" w:rsidRDefault="00654342" w:rsidP="00654342">
      <w:pPr>
        <w:widowControl w:val="0"/>
        <w:numPr>
          <w:ilvl w:val="1"/>
          <w:numId w:val="34"/>
        </w:numPr>
        <w:tabs>
          <w:tab w:val="left" w:pos="842"/>
        </w:tabs>
        <w:suppressAutoHyphens/>
        <w:autoSpaceDE w:val="0"/>
        <w:autoSpaceDN w:val="0"/>
        <w:spacing w:after="0" w:line="240" w:lineRule="auto"/>
        <w:ind w:left="841" w:right="44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E5423">
        <w:rPr>
          <w:rFonts w:ascii="Times New Roman" w:hAnsi="Times New Roman" w:cs="Times New Roman"/>
          <w:color w:val="161808"/>
          <w:sz w:val="24"/>
          <w:szCs w:val="24"/>
          <w:lang w:bidi="en-US"/>
        </w:rPr>
        <w:t>овладение</w:t>
      </w:r>
      <w:r w:rsidRPr="004E5423">
        <w:rPr>
          <w:rFonts w:ascii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hAnsi="Times New Roman" w:cs="Times New Roman"/>
          <w:color w:val="161808"/>
          <w:sz w:val="24"/>
          <w:szCs w:val="24"/>
          <w:lang w:bidi="en-US"/>
        </w:rPr>
        <w:t>учителями</w:t>
      </w:r>
      <w:r w:rsidRPr="004E5423">
        <w:rPr>
          <w:rFonts w:ascii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hAnsi="Times New Roman" w:cs="Times New Roman"/>
          <w:color w:val="161808"/>
          <w:sz w:val="24"/>
          <w:szCs w:val="24"/>
          <w:lang w:bidi="en-US"/>
        </w:rPr>
        <w:t>МО</w:t>
      </w:r>
      <w:r w:rsidRPr="004E5423">
        <w:rPr>
          <w:rFonts w:ascii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hAnsi="Times New Roman" w:cs="Times New Roman"/>
          <w:color w:val="161808"/>
          <w:sz w:val="24"/>
          <w:szCs w:val="24"/>
          <w:lang w:bidi="en-US"/>
        </w:rPr>
        <w:t>системой</w:t>
      </w:r>
      <w:r w:rsidRPr="004E5423">
        <w:rPr>
          <w:rFonts w:ascii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hAnsi="Times New Roman" w:cs="Times New Roman"/>
          <w:color w:val="161808"/>
          <w:sz w:val="24"/>
          <w:szCs w:val="24"/>
          <w:lang w:bidi="en-US"/>
        </w:rPr>
        <w:t>преподавания</w:t>
      </w:r>
      <w:r w:rsidRPr="004E5423">
        <w:rPr>
          <w:rFonts w:ascii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hAnsi="Times New Roman" w:cs="Times New Roman"/>
          <w:color w:val="161808"/>
          <w:sz w:val="24"/>
          <w:szCs w:val="24"/>
          <w:lang w:bidi="en-US"/>
        </w:rPr>
        <w:t>предметов</w:t>
      </w:r>
      <w:r w:rsidRPr="004E5423">
        <w:rPr>
          <w:rFonts w:ascii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hAnsi="Times New Roman" w:cs="Times New Roman"/>
          <w:color w:val="161808"/>
          <w:sz w:val="24"/>
          <w:szCs w:val="24"/>
          <w:lang w:bidi="en-US"/>
        </w:rPr>
        <w:t>в</w:t>
      </w:r>
      <w:r w:rsidRPr="004E5423">
        <w:rPr>
          <w:rFonts w:ascii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hAnsi="Times New Roman" w:cs="Times New Roman"/>
          <w:color w:val="161808"/>
          <w:sz w:val="24"/>
          <w:szCs w:val="24"/>
          <w:lang w:bidi="en-US"/>
        </w:rPr>
        <w:t>соответствии</w:t>
      </w:r>
      <w:r w:rsidRPr="004E5423">
        <w:rPr>
          <w:rFonts w:ascii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hAnsi="Times New Roman" w:cs="Times New Roman"/>
          <w:color w:val="161808"/>
          <w:sz w:val="24"/>
          <w:szCs w:val="24"/>
          <w:lang w:bidi="en-US"/>
        </w:rPr>
        <w:t>с</w:t>
      </w:r>
      <w:r w:rsidRPr="004E5423">
        <w:rPr>
          <w:rFonts w:ascii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hAnsi="Times New Roman" w:cs="Times New Roman"/>
          <w:sz w:val="24"/>
          <w:szCs w:val="24"/>
          <w:lang w:bidi="en-US"/>
        </w:rPr>
        <w:t>обновлёнными</w:t>
      </w:r>
      <w:r w:rsidRPr="004E5423">
        <w:rPr>
          <w:rFonts w:ascii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hAnsi="Times New Roman" w:cs="Times New Roman"/>
          <w:sz w:val="24"/>
          <w:szCs w:val="24"/>
          <w:lang w:bidi="en-US"/>
        </w:rPr>
        <w:t>ФГОС –</w:t>
      </w:r>
      <w:r w:rsidRPr="004E5423">
        <w:rPr>
          <w:rFonts w:ascii="Times New Roman" w:hAnsi="Times New Roman" w:cs="Times New Roman"/>
          <w:spacing w:val="-3"/>
          <w:sz w:val="24"/>
          <w:szCs w:val="24"/>
          <w:lang w:bidi="en-US"/>
        </w:rPr>
        <w:t xml:space="preserve"> </w:t>
      </w:r>
      <w:r w:rsidRPr="004E5423">
        <w:rPr>
          <w:rFonts w:ascii="Times New Roman" w:hAnsi="Times New Roman" w:cs="Times New Roman"/>
          <w:sz w:val="24"/>
          <w:szCs w:val="24"/>
          <w:lang w:bidi="en-US"/>
        </w:rPr>
        <w:t>СООО</w:t>
      </w:r>
      <w:r w:rsidR="007B4E90">
        <w:rPr>
          <w:rFonts w:ascii="Times New Roman" w:hAnsi="Times New Roman" w:cs="Times New Roman"/>
          <w:color w:val="161808"/>
          <w:sz w:val="24"/>
          <w:szCs w:val="24"/>
          <w:lang w:bidi="en-US"/>
        </w:rPr>
        <w:t>. Всеми учителями были сданы новые программы по предметам.</w:t>
      </w:r>
    </w:p>
    <w:p w:rsidR="00654342" w:rsidRPr="007B4E90" w:rsidRDefault="00654342" w:rsidP="007B4E90">
      <w:pPr>
        <w:widowControl w:val="0"/>
        <w:numPr>
          <w:ilvl w:val="1"/>
          <w:numId w:val="34"/>
        </w:numPr>
        <w:tabs>
          <w:tab w:val="left" w:pos="842"/>
        </w:tabs>
        <w:suppressAutoHyphens/>
        <w:autoSpaceDE w:val="0"/>
        <w:autoSpaceDN w:val="0"/>
        <w:spacing w:after="0" w:line="240" w:lineRule="auto"/>
        <w:ind w:left="841" w:right="44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E5423">
        <w:rPr>
          <w:rFonts w:ascii="Times New Roman" w:hAnsi="Times New Roman" w:cs="Times New Roman"/>
          <w:color w:val="161808"/>
          <w:sz w:val="24"/>
          <w:szCs w:val="24"/>
          <w:lang w:bidi="en-US"/>
        </w:rPr>
        <w:t>создание</w:t>
      </w:r>
      <w:r w:rsidRPr="004E5423">
        <w:rPr>
          <w:rFonts w:ascii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hAnsi="Times New Roman" w:cs="Times New Roman"/>
          <w:color w:val="161808"/>
          <w:sz w:val="24"/>
          <w:szCs w:val="24"/>
          <w:lang w:bidi="en-US"/>
        </w:rPr>
        <w:t>условий</w:t>
      </w:r>
      <w:r w:rsidRPr="004E5423">
        <w:rPr>
          <w:rFonts w:ascii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hAnsi="Times New Roman" w:cs="Times New Roman"/>
          <w:color w:val="161808"/>
          <w:sz w:val="24"/>
          <w:szCs w:val="24"/>
          <w:lang w:bidi="en-US"/>
        </w:rPr>
        <w:t>в</w:t>
      </w:r>
      <w:r w:rsidRPr="004E5423">
        <w:rPr>
          <w:rFonts w:ascii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hAnsi="Times New Roman" w:cs="Times New Roman"/>
          <w:color w:val="161808"/>
          <w:sz w:val="24"/>
          <w:szCs w:val="24"/>
          <w:lang w:bidi="en-US"/>
        </w:rPr>
        <w:t>процессе</w:t>
      </w:r>
      <w:r w:rsidRPr="004E5423">
        <w:rPr>
          <w:rFonts w:ascii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hAnsi="Times New Roman" w:cs="Times New Roman"/>
          <w:color w:val="161808"/>
          <w:sz w:val="24"/>
          <w:szCs w:val="24"/>
          <w:lang w:bidi="en-US"/>
        </w:rPr>
        <w:t>обучения</w:t>
      </w:r>
      <w:r w:rsidRPr="004E5423">
        <w:rPr>
          <w:rFonts w:ascii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hAnsi="Times New Roman" w:cs="Times New Roman"/>
          <w:color w:val="161808"/>
          <w:sz w:val="24"/>
          <w:szCs w:val="24"/>
          <w:lang w:bidi="en-US"/>
        </w:rPr>
        <w:t>для</w:t>
      </w:r>
      <w:r w:rsidRPr="004E5423">
        <w:rPr>
          <w:rFonts w:ascii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hAnsi="Times New Roman" w:cs="Times New Roman"/>
          <w:color w:val="161808"/>
          <w:sz w:val="24"/>
          <w:szCs w:val="24"/>
          <w:lang w:bidi="en-US"/>
        </w:rPr>
        <w:t>развитие</w:t>
      </w:r>
      <w:r w:rsidRPr="004E5423">
        <w:rPr>
          <w:rFonts w:ascii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hAnsi="Times New Roman" w:cs="Times New Roman"/>
          <w:color w:val="161808"/>
          <w:sz w:val="24"/>
          <w:szCs w:val="24"/>
          <w:lang w:bidi="en-US"/>
        </w:rPr>
        <w:t>творческой</w:t>
      </w:r>
      <w:r w:rsidRPr="004E5423">
        <w:rPr>
          <w:rFonts w:ascii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hAnsi="Times New Roman" w:cs="Times New Roman"/>
          <w:color w:val="161808"/>
          <w:sz w:val="24"/>
          <w:szCs w:val="24"/>
          <w:lang w:bidi="en-US"/>
        </w:rPr>
        <w:t>активности</w:t>
      </w:r>
      <w:r w:rsidRPr="004E5423">
        <w:rPr>
          <w:rFonts w:ascii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="007B4E90">
        <w:rPr>
          <w:rFonts w:ascii="Times New Roman" w:hAnsi="Times New Roman" w:cs="Times New Roman"/>
          <w:color w:val="161808"/>
          <w:sz w:val="24"/>
          <w:szCs w:val="24"/>
          <w:lang w:bidi="en-US"/>
        </w:rPr>
        <w:t>обучающихся было получено при участии детей в различных конкурсах, НПК, ВСОШ и др. олимпиадах и турнирах.</w:t>
      </w:r>
    </w:p>
    <w:p w:rsidR="00654342" w:rsidRPr="006141C7" w:rsidRDefault="00654342" w:rsidP="008B60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5E6" w:rsidRPr="006141C7" w:rsidRDefault="00B875E6" w:rsidP="008B60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C7">
        <w:rPr>
          <w:rFonts w:ascii="Times New Roman" w:hAnsi="Times New Roman" w:cs="Times New Roman"/>
          <w:sz w:val="24"/>
          <w:szCs w:val="24"/>
        </w:rPr>
        <w:t>Как показала работа, члены МО приложили максимум усилий дл</w:t>
      </w:r>
      <w:r w:rsidR="008B6068">
        <w:rPr>
          <w:rFonts w:ascii="Times New Roman" w:hAnsi="Times New Roman" w:cs="Times New Roman"/>
          <w:sz w:val="24"/>
          <w:szCs w:val="24"/>
        </w:rPr>
        <w:t>я реализации поставленных в 202</w:t>
      </w:r>
      <w:r w:rsidR="007B4E90">
        <w:rPr>
          <w:rFonts w:ascii="Times New Roman" w:hAnsi="Times New Roman" w:cs="Times New Roman"/>
          <w:sz w:val="24"/>
          <w:szCs w:val="24"/>
        </w:rPr>
        <w:t>3</w:t>
      </w:r>
      <w:r w:rsidR="008B6068">
        <w:rPr>
          <w:rFonts w:ascii="Times New Roman" w:hAnsi="Times New Roman" w:cs="Times New Roman"/>
          <w:sz w:val="24"/>
          <w:szCs w:val="24"/>
        </w:rPr>
        <w:t>-202</w:t>
      </w:r>
      <w:r w:rsidR="008B6068" w:rsidRPr="008B6068">
        <w:rPr>
          <w:rFonts w:ascii="Times New Roman" w:hAnsi="Times New Roman" w:cs="Times New Roman"/>
          <w:sz w:val="24"/>
          <w:szCs w:val="24"/>
        </w:rPr>
        <w:t>2</w:t>
      </w:r>
      <w:r w:rsidR="007B4E90">
        <w:rPr>
          <w:rFonts w:ascii="Times New Roman" w:hAnsi="Times New Roman" w:cs="Times New Roman"/>
          <w:sz w:val="24"/>
          <w:szCs w:val="24"/>
        </w:rPr>
        <w:t>4</w:t>
      </w:r>
      <w:r w:rsidRPr="006141C7">
        <w:rPr>
          <w:rFonts w:ascii="Times New Roman" w:hAnsi="Times New Roman" w:cs="Times New Roman"/>
          <w:sz w:val="24"/>
          <w:szCs w:val="24"/>
        </w:rPr>
        <w:t xml:space="preserve"> учебном году целей и задач. Деятельность учителей и обуча</w:t>
      </w:r>
      <w:r w:rsidR="008B6068">
        <w:rPr>
          <w:rFonts w:ascii="Times New Roman" w:hAnsi="Times New Roman" w:cs="Times New Roman"/>
          <w:sz w:val="24"/>
          <w:szCs w:val="24"/>
        </w:rPr>
        <w:t>ющихся была</w:t>
      </w:r>
      <w:r w:rsidRPr="006141C7">
        <w:rPr>
          <w:rFonts w:ascii="Times New Roman" w:hAnsi="Times New Roman" w:cs="Times New Roman"/>
          <w:sz w:val="24"/>
          <w:szCs w:val="24"/>
        </w:rPr>
        <w:t xml:space="preserve"> разнообразной и эффективной. Э</w:t>
      </w:r>
      <w:r w:rsidR="00683B90">
        <w:rPr>
          <w:rFonts w:ascii="Times New Roman" w:hAnsi="Times New Roman" w:cs="Times New Roman"/>
          <w:sz w:val="24"/>
          <w:szCs w:val="24"/>
        </w:rPr>
        <w:t>то общешкольный и предметные курсы</w:t>
      </w:r>
      <w:r w:rsidRPr="006141C7">
        <w:rPr>
          <w:rFonts w:ascii="Times New Roman" w:hAnsi="Times New Roman" w:cs="Times New Roman"/>
          <w:sz w:val="24"/>
          <w:szCs w:val="24"/>
        </w:rPr>
        <w:t xml:space="preserve">, </w:t>
      </w:r>
      <w:r w:rsidR="00683B90">
        <w:rPr>
          <w:rFonts w:ascii="Times New Roman" w:hAnsi="Times New Roman" w:cs="Times New Roman"/>
          <w:sz w:val="24"/>
          <w:szCs w:val="24"/>
        </w:rPr>
        <w:t>работа по подготовке к конференциям</w:t>
      </w:r>
      <w:r w:rsidRPr="006141C7">
        <w:rPr>
          <w:rFonts w:ascii="Times New Roman" w:hAnsi="Times New Roman" w:cs="Times New Roman"/>
          <w:sz w:val="24"/>
          <w:szCs w:val="24"/>
        </w:rPr>
        <w:t>, олимпиадам. Для развития способностей обучающихся широко использовались в работе внеклассные мероприятия, факультативные и индивидуальные занятия.</w:t>
      </w:r>
    </w:p>
    <w:p w:rsidR="007B4E90" w:rsidRDefault="007B4E90" w:rsidP="006141C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B4E90" w:rsidRDefault="007B4E90" w:rsidP="006141C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B4E90" w:rsidRDefault="007B4E90" w:rsidP="006141C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B4E90" w:rsidRDefault="007B4E90" w:rsidP="006141C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B4E90" w:rsidRDefault="007B4E90" w:rsidP="006141C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B4E90" w:rsidRDefault="007B4E90" w:rsidP="006141C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875E6" w:rsidRPr="006141C7" w:rsidRDefault="00B875E6" w:rsidP="006141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1C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1. Состав методического объединения</w:t>
      </w:r>
    </w:p>
    <w:p w:rsidR="007B4E90" w:rsidRPr="004E5423" w:rsidRDefault="007B4E90" w:rsidP="007B4E90">
      <w:pPr>
        <w:widowControl w:val="0"/>
        <w:tabs>
          <w:tab w:val="left" w:pos="842"/>
        </w:tabs>
        <w:autoSpaceDE w:val="0"/>
        <w:autoSpaceDN w:val="0"/>
        <w:spacing w:after="0" w:line="240" w:lineRule="auto"/>
        <w:ind w:right="447"/>
        <w:rPr>
          <w:rFonts w:ascii="Times New Roman" w:hAnsi="Times New Roman" w:cs="Times New Roman"/>
          <w:sz w:val="24"/>
          <w:szCs w:val="24"/>
          <w:lang w:bidi="en-US"/>
        </w:rPr>
      </w:pPr>
      <w:r w:rsidRPr="004E5423">
        <w:rPr>
          <w:rFonts w:ascii="Times New Roman" w:hAnsi="Times New Roman" w:cs="Times New Roman"/>
          <w:sz w:val="24"/>
          <w:szCs w:val="24"/>
          <w:lang w:bidi="en-US"/>
        </w:rPr>
        <w:t>Общие сведения о педагогическом составе МО математики, физики, информатики.</w:t>
      </w:r>
    </w:p>
    <w:tbl>
      <w:tblPr>
        <w:tblW w:w="10095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88"/>
        <w:gridCol w:w="1994"/>
        <w:gridCol w:w="2168"/>
        <w:gridCol w:w="1753"/>
        <w:gridCol w:w="2026"/>
        <w:gridCol w:w="1566"/>
      </w:tblGrid>
      <w:tr w:rsidR="007B4E90" w:rsidRPr="004E5423" w:rsidTr="00904B17">
        <w:trPr>
          <w:trHeight w:val="435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№</w:t>
            </w:r>
          </w:p>
          <w:p w:rsidR="007B4E90" w:rsidRPr="004E5423" w:rsidRDefault="007B4E90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E54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E54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Ф. И. О.</w:t>
            </w:r>
          </w:p>
          <w:p w:rsidR="007B4E90" w:rsidRPr="004E5423" w:rsidRDefault="007B4E90" w:rsidP="00904B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учителя</w:t>
            </w:r>
            <w:proofErr w:type="spellEnd"/>
          </w:p>
        </w:tc>
        <w:tc>
          <w:tcPr>
            <w:tcW w:w="2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Должность</w:t>
            </w:r>
            <w:proofErr w:type="spellEnd"/>
          </w:p>
        </w:tc>
        <w:tc>
          <w:tcPr>
            <w:tcW w:w="1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Образование</w:t>
            </w:r>
            <w:proofErr w:type="spellEnd"/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Стаж</w:t>
            </w:r>
            <w:proofErr w:type="spellEnd"/>
            <w:r w:rsidRPr="004E54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4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педагогической</w:t>
            </w:r>
            <w:proofErr w:type="spellEnd"/>
            <w:r w:rsidRPr="004E54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4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работы</w:t>
            </w:r>
            <w:proofErr w:type="spellEnd"/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7B4E90" w:rsidRPr="004E5423" w:rsidRDefault="007B4E90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Категория</w:t>
            </w:r>
            <w:proofErr w:type="spellEnd"/>
          </w:p>
        </w:tc>
      </w:tr>
      <w:tr w:rsidR="007B4E90" w:rsidRPr="004E5423" w:rsidTr="00904B17">
        <w:trPr>
          <w:trHeight w:val="435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Ярославцева</w:t>
            </w:r>
            <w:proofErr w:type="spellEnd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О.П.</w:t>
            </w:r>
          </w:p>
        </w:tc>
        <w:tc>
          <w:tcPr>
            <w:tcW w:w="2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Учитель</w:t>
            </w:r>
            <w:proofErr w:type="spellEnd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информатики</w:t>
            </w:r>
            <w:proofErr w:type="spellEnd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математики</w:t>
            </w:r>
            <w:proofErr w:type="spellEnd"/>
          </w:p>
        </w:tc>
        <w:tc>
          <w:tcPr>
            <w:tcW w:w="1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ind w:left="-900" w:right="-91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Высшее</w:t>
            </w:r>
            <w:proofErr w:type="spellEnd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ТГПУ</w:t>
            </w: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384E54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общий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21</w:t>
            </w:r>
            <w:r w:rsidR="007B4E90"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первая</w:t>
            </w:r>
            <w:proofErr w:type="spellEnd"/>
          </w:p>
        </w:tc>
      </w:tr>
      <w:tr w:rsidR="007B4E90" w:rsidRPr="004E5423" w:rsidTr="00904B17">
        <w:trPr>
          <w:trHeight w:val="435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Королёва</w:t>
            </w:r>
            <w:proofErr w:type="spellEnd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Е.В.</w:t>
            </w:r>
          </w:p>
        </w:tc>
        <w:tc>
          <w:tcPr>
            <w:tcW w:w="2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Учитель</w:t>
            </w:r>
            <w:proofErr w:type="spellEnd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математики</w:t>
            </w:r>
            <w:proofErr w:type="spellEnd"/>
          </w:p>
        </w:tc>
        <w:tc>
          <w:tcPr>
            <w:tcW w:w="1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ind w:left="-900" w:right="-91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Высшее</w:t>
            </w:r>
            <w:proofErr w:type="spellEnd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ТГПИ</w:t>
            </w: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384E54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39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общий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39</w:t>
            </w:r>
            <w:r w:rsidR="007B4E90"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первая</w:t>
            </w:r>
            <w:proofErr w:type="spellEnd"/>
          </w:p>
        </w:tc>
      </w:tr>
      <w:tr w:rsidR="007B4E90" w:rsidRPr="004E5423" w:rsidTr="00904B17">
        <w:trPr>
          <w:trHeight w:val="435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Кузнецова</w:t>
            </w:r>
            <w:proofErr w:type="spellEnd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Т.В.</w:t>
            </w:r>
          </w:p>
        </w:tc>
        <w:tc>
          <w:tcPr>
            <w:tcW w:w="2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Учитель</w:t>
            </w:r>
            <w:proofErr w:type="spellEnd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математики</w:t>
            </w:r>
            <w:proofErr w:type="spellEnd"/>
          </w:p>
        </w:tc>
        <w:tc>
          <w:tcPr>
            <w:tcW w:w="1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ind w:left="-900" w:right="-91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Высшее</w:t>
            </w:r>
            <w:proofErr w:type="spellEnd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ТГУ</w:t>
            </w: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384E54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44</w:t>
            </w:r>
            <w:r w:rsidR="007B4E90"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общий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45</w:t>
            </w:r>
            <w:r w:rsidR="007B4E90"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первая</w:t>
            </w:r>
            <w:proofErr w:type="spellEnd"/>
          </w:p>
        </w:tc>
      </w:tr>
      <w:tr w:rsidR="007B4E90" w:rsidRPr="004E5423" w:rsidTr="00904B17">
        <w:trPr>
          <w:trHeight w:val="435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Коваленко</w:t>
            </w:r>
            <w:proofErr w:type="spellEnd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Т.И.</w:t>
            </w:r>
          </w:p>
        </w:tc>
        <w:tc>
          <w:tcPr>
            <w:tcW w:w="2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Учитель</w:t>
            </w:r>
            <w:proofErr w:type="spellEnd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информатики</w:t>
            </w:r>
            <w:proofErr w:type="spellEnd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математики</w:t>
            </w:r>
            <w:proofErr w:type="spellEnd"/>
          </w:p>
        </w:tc>
        <w:tc>
          <w:tcPr>
            <w:tcW w:w="1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ind w:left="-900" w:right="-91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Высшее</w:t>
            </w:r>
            <w:proofErr w:type="spellEnd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ТГПИ</w:t>
            </w: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384E54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39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первая</w:t>
            </w:r>
            <w:proofErr w:type="spellEnd"/>
          </w:p>
        </w:tc>
      </w:tr>
      <w:tr w:rsidR="007B4E90" w:rsidRPr="004E5423" w:rsidTr="00904B17">
        <w:trPr>
          <w:trHeight w:val="435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Колесова</w:t>
            </w:r>
            <w:proofErr w:type="spellEnd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С.М.</w:t>
            </w:r>
          </w:p>
        </w:tc>
        <w:tc>
          <w:tcPr>
            <w:tcW w:w="2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Учитель</w:t>
            </w:r>
            <w:proofErr w:type="spellEnd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физики</w:t>
            </w:r>
            <w:proofErr w:type="spellEnd"/>
          </w:p>
        </w:tc>
        <w:tc>
          <w:tcPr>
            <w:tcW w:w="1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ind w:left="-900" w:right="-91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Высшее</w:t>
            </w:r>
            <w:proofErr w:type="spellEnd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ТГПИ</w:t>
            </w: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384E54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общий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32</w:t>
            </w:r>
            <w:r w:rsidR="007B4E90"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5C69DD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Первая, 2023</w:t>
            </w:r>
            <w:bookmarkStart w:id="0" w:name="_GoBack"/>
            <w:bookmarkEnd w:id="0"/>
            <w:r w:rsidR="007B4E90" w:rsidRPr="004E542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</w:t>
            </w:r>
          </w:p>
        </w:tc>
      </w:tr>
      <w:tr w:rsidR="007B4E90" w:rsidRPr="004E5423" w:rsidTr="00904B17">
        <w:trPr>
          <w:trHeight w:val="435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Конева</w:t>
            </w:r>
            <w:proofErr w:type="spellEnd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Ю.Б.</w:t>
            </w:r>
          </w:p>
        </w:tc>
        <w:tc>
          <w:tcPr>
            <w:tcW w:w="2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Учитель</w:t>
            </w:r>
            <w:proofErr w:type="spellEnd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информатики</w:t>
            </w:r>
            <w:proofErr w:type="spellEnd"/>
          </w:p>
        </w:tc>
        <w:tc>
          <w:tcPr>
            <w:tcW w:w="1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ind w:left="-900" w:right="-91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Высшее</w:t>
            </w:r>
            <w:proofErr w:type="spellEnd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ТПУ</w:t>
            </w: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384E54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соответствие</w:t>
            </w:r>
            <w:proofErr w:type="spellEnd"/>
          </w:p>
        </w:tc>
      </w:tr>
      <w:tr w:rsidR="007B4E90" w:rsidRPr="004E5423" w:rsidTr="00904B17">
        <w:trPr>
          <w:trHeight w:val="435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Хлыстунов</w:t>
            </w:r>
            <w:proofErr w:type="spellEnd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В.Е.</w:t>
            </w:r>
          </w:p>
        </w:tc>
        <w:tc>
          <w:tcPr>
            <w:tcW w:w="2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Учитель</w:t>
            </w:r>
            <w:proofErr w:type="spellEnd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физики</w:t>
            </w:r>
            <w:proofErr w:type="spellEnd"/>
          </w:p>
        </w:tc>
        <w:tc>
          <w:tcPr>
            <w:tcW w:w="1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ind w:left="-900" w:right="-91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Незаконченное</w:t>
            </w:r>
            <w:proofErr w:type="spellEnd"/>
          </w:p>
          <w:p w:rsidR="007B4E90" w:rsidRPr="004E5423" w:rsidRDefault="007B4E90" w:rsidP="00904B17">
            <w:pPr>
              <w:suppressAutoHyphens/>
              <w:spacing w:after="0" w:line="240" w:lineRule="auto"/>
              <w:ind w:left="-900" w:right="-91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высшее</w:t>
            </w:r>
            <w:proofErr w:type="spellEnd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ТГПУ</w:t>
            </w: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384E54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Молодой</w:t>
            </w:r>
            <w:proofErr w:type="spellEnd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специалист</w:t>
            </w:r>
            <w:proofErr w:type="spellEnd"/>
          </w:p>
        </w:tc>
      </w:tr>
      <w:tr w:rsidR="007B4E90" w:rsidRPr="004E5423" w:rsidTr="00904B17">
        <w:trPr>
          <w:trHeight w:val="435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E542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E542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Султанов В. Е.</w:t>
            </w:r>
          </w:p>
        </w:tc>
        <w:tc>
          <w:tcPr>
            <w:tcW w:w="2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E542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Учитель математики</w:t>
            </w:r>
          </w:p>
        </w:tc>
        <w:tc>
          <w:tcPr>
            <w:tcW w:w="1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ind w:left="-900" w:right="-91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E542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Незаконченное</w:t>
            </w:r>
          </w:p>
          <w:p w:rsidR="007B4E90" w:rsidRPr="004E5423" w:rsidRDefault="007B4E90" w:rsidP="00904B17">
            <w:pPr>
              <w:suppressAutoHyphens/>
              <w:spacing w:after="0" w:line="240" w:lineRule="auto"/>
              <w:ind w:left="-900" w:right="-91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E542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высшее ТГПУ</w:t>
            </w: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384E54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E542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Молодой специалист</w:t>
            </w:r>
          </w:p>
        </w:tc>
      </w:tr>
      <w:tr w:rsidR="007B4E90" w:rsidRPr="004E5423" w:rsidTr="00904B17">
        <w:trPr>
          <w:trHeight w:val="435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E542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E542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Драчева И.П.</w:t>
            </w:r>
          </w:p>
        </w:tc>
        <w:tc>
          <w:tcPr>
            <w:tcW w:w="2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E542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Учитель математики</w:t>
            </w:r>
          </w:p>
        </w:tc>
        <w:tc>
          <w:tcPr>
            <w:tcW w:w="1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ind w:left="-900" w:right="-91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E542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Высшее ТГПУ</w:t>
            </w: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384E54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E90" w:rsidRPr="004E5423" w:rsidRDefault="007B4E90" w:rsidP="00904B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E542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первая</w:t>
            </w:r>
          </w:p>
        </w:tc>
      </w:tr>
    </w:tbl>
    <w:p w:rsidR="00392FE9" w:rsidRPr="006141C7" w:rsidRDefault="00392FE9" w:rsidP="006141C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875E6" w:rsidRPr="006141C7" w:rsidRDefault="00B875E6" w:rsidP="006141C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41C7">
        <w:rPr>
          <w:rFonts w:ascii="Times New Roman" w:hAnsi="Times New Roman" w:cs="Times New Roman"/>
          <w:b/>
          <w:bCs/>
          <w:i/>
          <w:sz w:val="24"/>
          <w:szCs w:val="24"/>
        </w:rPr>
        <w:t>2.</w:t>
      </w:r>
      <w:r w:rsidR="00392FE9" w:rsidRPr="006141C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141C7">
        <w:rPr>
          <w:rFonts w:ascii="Times New Roman" w:hAnsi="Times New Roman" w:cs="Times New Roman"/>
          <w:b/>
          <w:bCs/>
          <w:i/>
          <w:sz w:val="24"/>
          <w:szCs w:val="24"/>
        </w:rPr>
        <w:t>Анализ тематики заседаний МО</w:t>
      </w:r>
    </w:p>
    <w:p w:rsidR="00392FE9" w:rsidRPr="00A52270" w:rsidRDefault="00B875E6" w:rsidP="006141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270">
        <w:rPr>
          <w:rFonts w:ascii="Times New Roman" w:hAnsi="Times New Roman" w:cs="Times New Roman"/>
          <w:bCs/>
          <w:sz w:val="24"/>
          <w:szCs w:val="24"/>
        </w:rPr>
        <w:t>За</w:t>
      </w:r>
      <w:r w:rsidR="00F54D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4E58">
        <w:rPr>
          <w:rFonts w:ascii="Times New Roman" w:hAnsi="Times New Roman" w:cs="Times New Roman"/>
          <w:bCs/>
          <w:sz w:val="24"/>
          <w:szCs w:val="24"/>
        </w:rPr>
        <w:t>отчетный период было проведено 4</w:t>
      </w:r>
      <w:r w:rsidR="00F54D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2270">
        <w:rPr>
          <w:rFonts w:ascii="Times New Roman" w:hAnsi="Times New Roman" w:cs="Times New Roman"/>
          <w:bCs/>
          <w:sz w:val="24"/>
          <w:szCs w:val="24"/>
        </w:rPr>
        <w:t>плановых заседаний.</w:t>
      </w:r>
      <w:r w:rsidRPr="00A52270">
        <w:rPr>
          <w:rFonts w:ascii="Times New Roman" w:hAnsi="Times New Roman" w:cs="Times New Roman"/>
          <w:sz w:val="24"/>
          <w:szCs w:val="24"/>
        </w:rPr>
        <w:t> </w:t>
      </w:r>
    </w:p>
    <w:p w:rsidR="00B875E6" w:rsidRDefault="00B875E6" w:rsidP="008B60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C7">
        <w:rPr>
          <w:rFonts w:ascii="Times New Roman" w:hAnsi="Times New Roman" w:cs="Times New Roman"/>
          <w:sz w:val="24"/>
          <w:szCs w:val="24"/>
        </w:rPr>
        <w:t>Заседания МО проводились по плану</w:t>
      </w:r>
      <w:r w:rsidR="00864161">
        <w:rPr>
          <w:rFonts w:ascii="Times New Roman" w:hAnsi="Times New Roman" w:cs="Times New Roman"/>
          <w:sz w:val="24"/>
          <w:szCs w:val="24"/>
        </w:rPr>
        <w:t>.</w:t>
      </w:r>
      <w:r w:rsidR="00392FE9" w:rsidRPr="006141C7">
        <w:rPr>
          <w:rFonts w:ascii="Times New Roman" w:hAnsi="Times New Roman" w:cs="Times New Roman"/>
          <w:sz w:val="24"/>
          <w:szCs w:val="24"/>
        </w:rPr>
        <w:t xml:space="preserve"> </w:t>
      </w:r>
      <w:r w:rsidR="008B6068" w:rsidRPr="008B6068">
        <w:rPr>
          <w:rFonts w:ascii="Times New Roman" w:hAnsi="Times New Roman" w:cs="Times New Roman"/>
          <w:sz w:val="24"/>
          <w:szCs w:val="24"/>
        </w:rPr>
        <w:t>В</w:t>
      </w:r>
      <w:r w:rsidR="008B6068">
        <w:rPr>
          <w:rFonts w:ascii="Times New Roman" w:hAnsi="Times New Roman" w:cs="Times New Roman"/>
          <w:sz w:val="24"/>
          <w:szCs w:val="24"/>
        </w:rPr>
        <w:t xml:space="preserve"> течение года велась работа по </w:t>
      </w:r>
      <w:r w:rsidRPr="006141C7">
        <w:rPr>
          <w:rFonts w:ascii="Times New Roman" w:hAnsi="Times New Roman" w:cs="Times New Roman"/>
          <w:sz w:val="24"/>
          <w:szCs w:val="24"/>
        </w:rPr>
        <w:t>подготовке обучающихся 9,11-х классов к сдаче ЕГЭ и ОГЭ, учащихся среднего звена к ВПР.</w:t>
      </w:r>
    </w:p>
    <w:p w:rsidR="00004E58" w:rsidRDefault="008B6068" w:rsidP="00776B45">
      <w:pPr>
        <w:pStyle w:val="a7"/>
      </w:pPr>
      <w:r>
        <w:t xml:space="preserve">    </w:t>
      </w:r>
      <w:r w:rsidR="00776B45">
        <w:t xml:space="preserve"> </w:t>
      </w:r>
      <w:r>
        <w:t xml:space="preserve">Дополнительно работали </w:t>
      </w:r>
      <w:proofErr w:type="gramStart"/>
      <w:r>
        <w:t>над  вопросами</w:t>
      </w:r>
      <w:proofErr w:type="gramEnd"/>
      <w:r w:rsidR="00776B45" w:rsidRPr="00CC01F8">
        <w:t>:</w:t>
      </w:r>
    </w:p>
    <w:p w:rsidR="00004E58" w:rsidRDefault="00776B45" w:rsidP="00004E58">
      <w:pPr>
        <w:pStyle w:val="a7"/>
        <w:numPr>
          <w:ilvl w:val="0"/>
          <w:numId w:val="35"/>
        </w:numPr>
      </w:pPr>
      <w:r w:rsidRPr="00CC01F8">
        <w:t>работа с электронным дневником;</w:t>
      </w:r>
    </w:p>
    <w:p w:rsidR="00004E58" w:rsidRDefault="00776B45" w:rsidP="00776B45">
      <w:pPr>
        <w:pStyle w:val="a7"/>
        <w:numPr>
          <w:ilvl w:val="0"/>
          <w:numId w:val="35"/>
        </w:numPr>
      </w:pPr>
      <w:r w:rsidRPr="00CC01F8">
        <w:t>формы работы с одарёнными детьми;</w:t>
      </w:r>
    </w:p>
    <w:p w:rsidR="00004E58" w:rsidRDefault="00776B45" w:rsidP="00776B45">
      <w:pPr>
        <w:pStyle w:val="a7"/>
        <w:numPr>
          <w:ilvl w:val="0"/>
          <w:numId w:val="35"/>
        </w:numPr>
      </w:pPr>
      <w:r w:rsidRPr="00CC01F8">
        <w:t xml:space="preserve"> подготовка учащихся к ис</w:t>
      </w:r>
      <w:r w:rsidR="00F54DBA">
        <w:t xml:space="preserve">следовательской работе; </w:t>
      </w:r>
    </w:p>
    <w:p w:rsidR="00776B45" w:rsidRPr="00CC01F8" w:rsidRDefault="00F54DBA" w:rsidP="00776B45">
      <w:pPr>
        <w:pStyle w:val="a7"/>
        <w:numPr>
          <w:ilvl w:val="0"/>
          <w:numId w:val="35"/>
        </w:numPr>
      </w:pPr>
      <w:r>
        <w:t xml:space="preserve">анализ </w:t>
      </w:r>
      <w:r w:rsidR="00776B45" w:rsidRPr="00CC01F8">
        <w:t>тренировочных работ в 9, 11 классах.</w:t>
      </w:r>
    </w:p>
    <w:p w:rsidR="00776B45" w:rsidRPr="006141C7" w:rsidRDefault="00776B45" w:rsidP="00776B45">
      <w:pPr>
        <w:pStyle w:val="a7"/>
      </w:pPr>
      <w:r>
        <w:t xml:space="preserve">    </w:t>
      </w:r>
      <w:r w:rsidRPr="00CC01F8">
        <w:t>Учителя методического объединения работали по федеральному базисному учебному плану,</w:t>
      </w:r>
      <w:r>
        <w:t xml:space="preserve"> </w:t>
      </w:r>
      <w:r w:rsidRPr="00CC01F8">
        <w:t>руководствуясь государственными программами. Во всех классах программа по предметам была</w:t>
      </w:r>
      <w:r>
        <w:t xml:space="preserve"> </w:t>
      </w:r>
      <w:r w:rsidRPr="00CC01F8">
        <w:t>выполнена</w:t>
      </w:r>
      <w:r>
        <w:t xml:space="preserve">.  </w:t>
      </w:r>
      <w:r w:rsidR="00F54DBA">
        <w:t xml:space="preserve">Программный материал </w:t>
      </w:r>
      <w:r w:rsidRPr="00CC01F8">
        <w:t>по предметам пройден полностью, отставаний нет.</w:t>
      </w:r>
    </w:p>
    <w:p w:rsidR="00B875E6" w:rsidRPr="006141C7" w:rsidRDefault="00B875E6" w:rsidP="006141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C7">
        <w:rPr>
          <w:rFonts w:ascii="Times New Roman" w:hAnsi="Times New Roman" w:cs="Times New Roman"/>
          <w:b/>
          <w:bCs/>
          <w:sz w:val="24"/>
          <w:szCs w:val="24"/>
        </w:rPr>
        <w:t>На методических объединениях поднимались следующие вопросы:</w:t>
      </w:r>
    </w:p>
    <w:p w:rsidR="00B875E6" w:rsidRPr="00A177F2" w:rsidRDefault="00B875E6" w:rsidP="00A177F2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F2">
        <w:rPr>
          <w:rFonts w:ascii="Times New Roman" w:hAnsi="Times New Roman" w:cs="Times New Roman"/>
          <w:sz w:val="24"/>
          <w:szCs w:val="24"/>
        </w:rPr>
        <w:t>Обсуждение и утверждение плана работы МО на новый учебный год.</w:t>
      </w:r>
    </w:p>
    <w:p w:rsidR="00B875E6" w:rsidRPr="00A177F2" w:rsidRDefault="00B875E6" w:rsidP="00A177F2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F2">
        <w:rPr>
          <w:rFonts w:ascii="Times New Roman" w:hAnsi="Times New Roman" w:cs="Times New Roman"/>
          <w:sz w:val="24"/>
          <w:szCs w:val="24"/>
        </w:rPr>
        <w:t>Экспертиза и согласование календарно-тематического планирования.</w:t>
      </w:r>
    </w:p>
    <w:p w:rsidR="00B875E6" w:rsidRPr="00A177F2" w:rsidRDefault="00B875E6" w:rsidP="00A177F2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F2">
        <w:rPr>
          <w:rFonts w:ascii="Times New Roman" w:hAnsi="Times New Roman" w:cs="Times New Roman"/>
          <w:sz w:val="24"/>
          <w:szCs w:val="24"/>
        </w:rPr>
        <w:t>Система работы с одаренными обучающимися: подготовка к проведению школьного и муниципального туров олимпиад, участие в областных олимпиадах, интеллектуальных играх и марафонах.</w:t>
      </w:r>
    </w:p>
    <w:p w:rsidR="00A177F2" w:rsidRPr="00A177F2" w:rsidRDefault="00A177F2" w:rsidP="00A177F2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F2">
        <w:rPr>
          <w:rFonts w:ascii="Times New Roman" w:hAnsi="Times New Roman" w:cs="Times New Roman"/>
          <w:sz w:val="24"/>
          <w:szCs w:val="24"/>
        </w:rPr>
        <w:t>Утверждение материалов промежуточной аттестации учащихся  5-11 классов.</w:t>
      </w:r>
    </w:p>
    <w:p w:rsidR="00B875E6" w:rsidRDefault="00B875E6" w:rsidP="00A177F2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F2">
        <w:rPr>
          <w:rFonts w:ascii="Times New Roman" w:hAnsi="Times New Roman" w:cs="Times New Roman"/>
          <w:sz w:val="24"/>
          <w:szCs w:val="24"/>
        </w:rPr>
        <w:t>Результаты итоговой аттестации по предметам. Подготовка экзаменационного материала. Подготовка к предстоящим ЕГЭ и ОГЭ.</w:t>
      </w:r>
    </w:p>
    <w:p w:rsidR="00893F49" w:rsidRPr="00A177F2" w:rsidRDefault="00893F49" w:rsidP="00A177F2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F49">
        <w:rPr>
          <w:rFonts w:ascii="Times New Roman" w:hAnsi="Times New Roman" w:cs="Times New Roman"/>
          <w:sz w:val="24"/>
          <w:szCs w:val="24"/>
        </w:rPr>
        <w:t>Переход на обновлённые ФГОС НОО, ООО</w:t>
      </w:r>
      <w:r>
        <w:rPr>
          <w:rFonts w:ascii="Times New Roman" w:hAnsi="Times New Roman" w:cs="Times New Roman"/>
          <w:sz w:val="24"/>
          <w:szCs w:val="24"/>
        </w:rPr>
        <w:t xml:space="preserve"> по математике, физике и информатике.</w:t>
      </w:r>
    </w:p>
    <w:p w:rsidR="00B875E6" w:rsidRPr="00A177F2" w:rsidRDefault="00B875E6" w:rsidP="00A177F2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F2">
        <w:rPr>
          <w:rFonts w:ascii="Times New Roman" w:hAnsi="Times New Roman" w:cs="Times New Roman"/>
          <w:sz w:val="24"/>
          <w:szCs w:val="24"/>
        </w:rPr>
        <w:t>Система мер по предупреждению неуспеваемости и пробелов в знаниях учащихся, организация работы с отстающими учащимися.</w:t>
      </w:r>
    </w:p>
    <w:p w:rsidR="00B875E6" w:rsidRPr="00A177F2" w:rsidRDefault="00B875E6" w:rsidP="00A177F2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F2">
        <w:rPr>
          <w:rFonts w:ascii="Times New Roman" w:hAnsi="Times New Roman" w:cs="Times New Roman"/>
          <w:sz w:val="24"/>
          <w:szCs w:val="24"/>
        </w:rPr>
        <w:t>Обсуждение требований к ведению тетрадей, прочей документации</w:t>
      </w:r>
      <w:r w:rsidR="00A177F2" w:rsidRPr="00A177F2">
        <w:rPr>
          <w:rFonts w:ascii="Times New Roman" w:hAnsi="Times New Roman" w:cs="Times New Roman"/>
          <w:sz w:val="24"/>
          <w:szCs w:val="24"/>
        </w:rPr>
        <w:t>.</w:t>
      </w:r>
    </w:p>
    <w:p w:rsidR="00B875E6" w:rsidRPr="00A177F2" w:rsidRDefault="00B875E6" w:rsidP="00A177F2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F2">
        <w:rPr>
          <w:rFonts w:ascii="Times New Roman" w:hAnsi="Times New Roman" w:cs="Times New Roman"/>
          <w:sz w:val="24"/>
          <w:szCs w:val="24"/>
        </w:rPr>
        <w:t>Оказание методической помощи малоопытным учителям, наставничество, изучение и распространение педагогического опыта.</w:t>
      </w:r>
    </w:p>
    <w:p w:rsidR="00B875E6" w:rsidRPr="00A177F2" w:rsidRDefault="00B875E6" w:rsidP="00A177F2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F2">
        <w:rPr>
          <w:rFonts w:ascii="Times New Roman" w:hAnsi="Times New Roman" w:cs="Times New Roman"/>
          <w:sz w:val="24"/>
          <w:szCs w:val="24"/>
        </w:rPr>
        <w:t>Анализ работы МО за год.</w:t>
      </w:r>
    </w:p>
    <w:p w:rsidR="00B875E6" w:rsidRPr="006141C7" w:rsidRDefault="00B875E6" w:rsidP="006141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5E6" w:rsidRPr="00864161" w:rsidRDefault="00B875E6" w:rsidP="00864161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416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Анализ работы по учебно-методическому обеспечению образовательного процесса по предметам.</w:t>
      </w:r>
    </w:p>
    <w:p w:rsidR="00B875E6" w:rsidRPr="006141C7" w:rsidRDefault="00B875E6" w:rsidP="006141C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41C7">
        <w:rPr>
          <w:rFonts w:ascii="Times New Roman" w:hAnsi="Times New Roman" w:cs="Times New Roman"/>
          <w:sz w:val="24"/>
          <w:szCs w:val="24"/>
        </w:rPr>
        <w:t xml:space="preserve">Каждый учитель-предметник в соответствии с выбранными УМК, рекомендованными Министерством </w:t>
      </w:r>
      <w:r w:rsidR="00392FE9" w:rsidRPr="006141C7">
        <w:rPr>
          <w:rFonts w:ascii="Times New Roman" w:hAnsi="Times New Roman" w:cs="Times New Roman"/>
          <w:sz w:val="24"/>
          <w:szCs w:val="24"/>
        </w:rPr>
        <w:t>просвещения</w:t>
      </w:r>
      <w:r w:rsidRPr="006141C7">
        <w:rPr>
          <w:rFonts w:ascii="Times New Roman" w:hAnsi="Times New Roman" w:cs="Times New Roman"/>
          <w:sz w:val="24"/>
          <w:szCs w:val="24"/>
        </w:rPr>
        <w:t xml:space="preserve"> РФ, составил рабочие программы. Все программы соответствуют</w:t>
      </w:r>
      <w:r w:rsidR="00004E58">
        <w:rPr>
          <w:rFonts w:ascii="Times New Roman" w:hAnsi="Times New Roman" w:cs="Times New Roman"/>
          <w:sz w:val="24"/>
          <w:szCs w:val="24"/>
        </w:rPr>
        <w:t xml:space="preserve"> обновленным</w:t>
      </w:r>
      <w:r w:rsidRPr="006141C7">
        <w:rPr>
          <w:rFonts w:ascii="Times New Roman" w:hAnsi="Times New Roman" w:cs="Times New Roman"/>
          <w:sz w:val="24"/>
          <w:szCs w:val="24"/>
        </w:rPr>
        <w:t xml:space="preserve"> </w:t>
      </w:r>
      <w:r w:rsidR="00392FE9" w:rsidRPr="006141C7">
        <w:rPr>
          <w:rFonts w:ascii="Times New Roman" w:hAnsi="Times New Roman" w:cs="Times New Roman"/>
          <w:sz w:val="24"/>
          <w:szCs w:val="24"/>
        </w:rPr>
        <w:t>ФГОС ООО</w:t>
      </w:r>
      <w:r w:rsidRPr="006141C7">
        <w:rPr>
          <w:rFonts w:ascii="Times New Roman" w:hAnsi="Times New Roman" w:cs="Times New Roman"/>
          <w:sz w:val="24"/>
          <w:szCs w:val="24"/>
        </w:rPr>
        <w:t xml:space="preserve">. Все программы были пройдены в полном объеме. Отставания в </w:t>
      </w:r>
      <w:r w:rsidR="00864161">
        <w:rPr>
          <w:rFonts w:ascii="Times New Roman" w:hAnsi="Times New Roman" w:cs="Times New Roman"/>
          <w:sz w:val="24"/>
          <w:szCs w:val="24"/>
        </w:rPr>
        <w:t xml:space="preserve">прохождении учебного материала </w:t>
      </w:r>
      <w:r w:rsidRPr="006141C7">
        <w:rPr>
          <w:rFonts w:ascii="Times New Roman" w:hAnsi="Times New Roman" w:cs="Times New Roman"/>
          <w:sz w:val="24"/>
          <w:szCs w:val="24"/>
        </w:rPr>
        <w:t>при дистанционном обучении были скорректированы за счет резерва, выдачи программного материала блоками.</w:t>
      </w:r>
    </w:p>
    <w:p w:rsidR="00B875E6" w:rsidRPr="00864161" w:rsidRDefault="00B875E6" w:rsidP="00864161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1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Работа по созданию методической базы </w:t>
      </w:r>
    </w:p>
    <w:p w:rsidR="00B875E6" w:rsidRPr="006141C7" w:rsidRDefault="00004E58" w:rsidP="006141C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2023-2024 учебном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продолжили </w:t>
      </w:r>
      <w:r w:rsidR="00B875E6" w:rsidRPr="006141C7">
        <w:rPr>
          <w:rFonts w:ascii="Times New Roman" w:hAnsi="Times New Roman" w:cs="Times New Roman"/>
          <w:sz w:val="24"/>
          <w:szCs w:val="24"/>
        </w:rPr>
        <w:t xml:space="preserve"> работу</w:t>
      </w:r>
      <w:proofErr w:type="gramEnd"/>
      <w:r w:rsidR="00B875E6" w:rsidRPr="006141C7">
        <w:rPr>
          <w:rFonts w:ascii="Times New Roman" w:hAnsi="Times New Roman" w:cs="Times New Roman"/>
          <w:sz w:val="24"/>
          <w:szCs w:val="24"/>
        </w:rPr>
        <w:t xml:space="preserve"> по развитию уче</w:t>
      </w:r>
      <w:r w:rsidR="00893F49">
        <w:rPr>
          <w:rFonts w:ascii="Times New Roman" w:hAnsi="Times New Roman" w:cs="Times New Roman"/>
          <w:sz w:val="24"/>
          <w:szCs w:val="24"/>
        </w:rPr>
        <w:t>бно-методической базы кабинетов и расширению нового физического лабораторного оборудования.</w:t>
      </w:r>
    </w:p>
    <w:p w:rsidR="00B875E6" w:rsidRPr="006141C7" w:rsidRDefault="00B875E6" w:rsidP="00864161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по самообразованию</w:t>
      </w:r>
    </w:p>
    <w:p w:rsidR="0089238B" w:rsidRDefault="00B875E6" w:rsidP="00004E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C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04E58">
        <w:rPr>
          <w:rFonts w:ascii="Times New Roman" w:hAnsi="Times New Roman" w:cs="Times New Roman"/>
          <w:sz w:val="24"/>
          <w:szCs w:val="24"/>
        </w:rPr>
        <w:t>В течение 2023</w:t>
      </w:r>
      <w:r w:rsidRPr="006141C7">
        <w:rPr>
          <w:rFonts w:ascii="Times New Roman" w:hAnsi="Times New Roman" w:cs="Times New Roman"/>
          <w:sz w:val="24"/>
          <w:szCs w:val="24"/>
        </w:rPr>
        <w:t>-20</w:t>
      </w:r>
      <w:r w:rsidR="00004E58">
        <w:rPr>
          <w:rFonts w:ascii="Times New Roman" w:hAnsi="Times New Roman" w:cs="Times New Roman"/>
          <w:sz w:val="24"/>
          <w:szCs w:val="24"/>
        </w:rPr>
        <w:t>24</w:t>
      </w:r>
      <w:r w:rsidRPr="006141C7">
        <w:rPr>
          <w:rFonts w:ascii="Times New Roman" w:hAnsi="Times New Roman" w:cs="Times New Roman"/>
          <w:sz w:val="24"/>
          <w:szCs w:val="24"/>
        </w:rPr>
        <w:t xml:space="preserve"> учебного года работа в этом направлении строилась следующим образом:</w:t>
      </w:r>
    </w:p>
    <w:p w:rsidR="0089238B" w:rsidRPr="006141C7" w:rsidRDefault="0089238B" w:rsidP="006141C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85" w:type="dxa"/>
        <w:tblInd w:w="-10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63"/>
        <w:gridCol w:w="1747"/>
        <w:gridCol w:w="2995"/>
        <w:gridCol w:w="1574"/>
        <w:gridCol w:w="3406"/>
      </w:tblGrid>
      <w:tr w:rsidR="00DD6001" w:rsidRPr="006141C7" w:rsidTr="008F266B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001" w:rsidRPr="006141C7" w:rsidRDefault="00DD6001" w:rsidP="00614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01" w:rsidRPr="006141C7" w:rsidRDefault="00DD6001" w:rsidP="00614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C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614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001" w:rsidRPr="006141C7" w:rsidRDefault="00DD6001" w:rsidP="00614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01" w:rsidRPr="006141C7" w:rsidRDefault="00DD6001" w:rsidP="00614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И. О.</w:t>
            </w:r>
          </w:p>
          <w:p w:rsidR="00DD6001" w:rsidRPr="006141C7" w:rsidRDefault="00DD6001" w:rsidP="00614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учителя</w:t>
            </w:r>
          </w:p>
        </w:tc>
        <w:tc>
          <w:tcPr>
            <w:tcW w:w="2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001" w:rsidRPr="006141C7" w:rsidRDefault="00DD6001" w:rsidP="00614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01" w:rsidRPr="006141C7" w:rsidRDefault="00DD6001" w:rsidP="00614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57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001" w:rsidRPr="006141C7" w:rsidRDefault="00DD6001" w:rsidP="00DD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01" w:rsidRDefault="00DD6001" w:rsidP="00DD60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Где представляется </w:t>
            </w:r>
          </w:p>
          <w:p w:rsidR="00DD6001" w:rsidRPr="006141C7" w:rsidRDefault="00DD6001" w:rsidP="00DD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учителя по теме</w:t>
            </w:r>
          </w:p>
        </w:tc>
        <w:tc>
          <w:tcPr>
            <w:tcW w:w="340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6001" w:rsidRDefault="00DD60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001" w:rsidRPr="00DD6001" w:rsidRDefault="00DD60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01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  <w:p w:rsidR="00DD6001" w:rsidRPr="006141C7" w:rsidRDefault="00DD6001" w:rsidP="00DD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(курсы)</w:t>
            </w:r>
          </w:p>
        </w:tc>
      </w:tr>
      <w:tr w:rsidR="00DD6001" w:rsidRPr="006141C7" w:rsidTr="00733B3E">
        <w:trPr>
          <w:trHeight w:val="1290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001" w:rsidRPr="006141C7" w:rsidRDefault="001F3554" w:rsidP="00614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001" w:rsidRPr="006141C7" w:rsidRDefault="00DD6001" w:rsidP="00614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C7">
              <w:rPr>
                <w:rFonts w:ascii="Times New Roman" w:hAnsi="Times New Roman" w:cs="Times New Roman"/>
                <w:sz w:val="24"/>
                <w:szCs w:val="24"/>
              </w:rPr>
              <w:t>Ярославцева О.П</w:t>
            </w:r>
          </w:p>
        </w:tc>
        <w:tc>
          <w:tcPr>
            <w:tcW w:w="2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001" w:rsidRPr="006141C7" w:rsidRDefault="00775BD2" w:rsidP="00733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«Игровые технологии как повышение мотивации обучающихся на уроках информатики</w:t>
            </w:r>
            <w:r w:rsidR="00DD6001" w:rsidRPr="006141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001" w:rsidRPr="006141C7" w:rsidRDefault="00DD6001" w:rsidP="00614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6001" w:rsidRPr="006141C7" w:rsidRDefault="00625AF0" w:rsidP="007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BD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D6001" w:rsidRPr="006141C7" w:rsidTr="008F266B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001" w:rsidRPr="006141C7" w:rsidRDefault="008F266B" w:rsidP="00614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001" w:rsidRPr="006141C7" w:rsidRDefault="00DD6001" w:rsidP="00614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C7">
              <w:rPr>
                <w:rFonts w:ascii="Times New Roman" w:hAnsi="Times New Roman" w:cs="Times New Roman"/>
                <w:sz w:val="24"/>
                <w:szCs w:val="24"/>
              </w:rPr>
              <w:t>Колесова С.М.</w:t>
            </w:r>
          </w:p>
        </w:tc>
        <w:tc>
          <w:tcPr>
            <w:tcW w:w="2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284" w:rsidRPr="009D7284" w:rsidRDefault="00DD6001" w:rsidP="009D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1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7284" w:rsidRPr="009D7284">
              <w:rPr>
                <w:rFonts w:ascii="Times New Roman" w:hAnsi="Times New Roman" w:cs="Times New Roman"/>
                <w:sz w:val="24"/>
                <w:szCs w:val="24"/>
              </w:rPr>
              <w:t>Компьютерные технологии на уроках</w:t>
            </w:r>
          </w:p>
          <w:p w:rsidR="009D7284" w:rsidRPr="009D7284" w:rsidRDefault="009D7284" w:rsidP="009D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284">
              <w:rPr>
                <w:rFonts w:ascii="Times New Roman" w:hAnsi="Times New Roman" w:cs="Times New Roman"/>
                <w:sz w:val="24"/>
                <w:szCs w:val="24"/>
              </w:rPr>
              <w:t>физики - создание обучающей среды для</w:t>
            </w:r>
          </w:p>
          <w:p w:rsidR="00DD6001" w:rsidRPr="006141C7" w:rsidRDefault="009D7284" w:rsidP="009D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284">
              <w:rPr>
                <w:rFonts w:ascii="Times New Roman" w:hAnsi="Times New Roman" w:cs="Times New Roman"/>
                <w:sz w:val="24"/>
                <w:szCs w:val="24"/>
              </w:rPr>
              <w:t>повышения качества образования</w:t>
            </w:r>
            <w:r w:rsidR="00DD6001" w:rsidRPr="006141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001" w:rsidRPr="006141C7" w:rsidRDefault="00BF4A97" w:rsidP="00614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Выступле-ние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</w:t>
            </w:r>
          </w:p>
        </w:tc>
        <w:tc>
          <w:tcPr>
            <w:tcW w:w="340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84E54" w:rsidRDefault="00384E54" w:rsidP="00384E54">
            <w:pPr>
              <w:pStyle w:val="a4"/>
              <w:numPr>
                <w:ilvl w:val="0"/>
                <w:numId w:val="37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ПК ТОИКРО, 16ч, Проектная деятельность на уроках физики (22ноября)</w:t>
            </w:r>
          </w:p>
          <w:p w:rsidR="00384E54" w:rsidRDefault="00384E54" w:rsidP="00384E54">
            <w:pPr>
              <w:pStyle w:val="a4"/>
              <w:numPr>
                <w:ilvl w:val="0"/>
                <w:numId w:val="37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Профессионально-педагогические компетенции экспертов ОГЭ по физике, ТОИПКРО, 36ч, 23.04-26.04. 2024г</w:t>
            </w:r>
          </w:p>
          <w:p w:rsidR="00DD6001" w:rsidRPr="006141C7" w:rsidRDefault="00DD6001" w:rsidP="00384E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001" w:rsidRPr="006141C7" w:rsidTr="008F266B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001" w:rsidRPr="006141C7" w:rsidRDefault="008F266B" w:rsidP="00614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001" w:rsidRPr="006141C7" w:rsidRDefault="00DD6001" w:rsidP="00614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Т.И.</w:t>
            </w:r>
          </w:p>
        </w:tc>
        <w:tc>
          <w:tcPr>
            <w:tcW w:w="2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001" w:rsidRPr="006141C7" w:rsidRDefault="00DD6001" w:rsidP="0077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познавательного интереса учащихся через</w:t>
            </w:r>
            <w:r w:rsidR="00741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 самостоятельн</w:t>
            </w:r>
            <w:r w:rsidR="00741945">
              <w:rPr>
                <w:rFonts w:ascii="Times New Roman" w:hAnsi="Times New Roman" w:cs="Times New Roman"/>
                <w:sz w:val="24"/>
                <w:szCs w:val="24"/>
              </w:rPr>
              <w:t>ой деятельности на уроках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001" w:rsidRPr="006141C7" w:rsidRDefault="00DD6001" w:rsidP="00614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6001" w:rsidRPr="006141C7" w:rsidRDefault="00775BD2" w:rsidP="00BF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D6001" w:rsidRPr="006141C7" w:rsidTr="008F266B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001" w:rsidRPr="006141C7" w:rsidRDefault="008F266B" w:rsidP="00614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001" w:rsidRPr="006141C7" w:rsidRDefault="00DD6001" w:rsidP="00614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C7">
              <w:rPr>
                <w:rFonts w:ascii="Times New Roman" w:hAnsi="Times New Roman" w:cs="Times New Roman"/>
                <w:sz w:val="24"/>
                <w:szCs w:val="24"/>
              </w:rPr>
              <w:t>Кузнецова Т.В.</w:t>
            </w:r>
          </w:p>
        </w:tc>
        <w:tc>
          <w:tcPr>
            <w:tcW w:w="2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284" w:rsidRPr="009D7284" w:rsidRDefault="001F3554" w:rsidP="009D7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D7284" w:rsidRPr="009D7284"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  <w:r w:rsidR="009D7284" w:rsidRPr="009D7284">
              <w:rPr>
                <w:rFonts w:ascii="Times New Roman" w:hAnsi="Times New Roman" w:cs="Times New Roman"/>
                <w:sz w:val="24"/>
                <w:szCs w:val="24"/>
              </w:rPr>
              <w:t xml:space="preserve"> подход при обучении</w:t>
            </w:r>
          </w:p>
          <w:p w:rsidR="00DD6001" w:rsidRPr="006141C7" w:rsidRDefault="009D7284" w:rsidP="009D7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84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="001F35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001" w:rsidRPr="006141C7" w:rsidRDefault="00DD6001" w:rsidP="00614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1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6001" w:rsidRPr="006141C7" w:rsidRDefault="00625AF0" w:rsidP="007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BD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D6001" w:rsidRPr="006141C7" w:rsidTr="008F266B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001" w:rsidRPr="006141C7" w:rsidRDefault="008F266B" w:rsidP="00614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001" w:rsidRPr="006141C7" w:rsidRDefault="00DD6001" w:rsidP="00614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C7">
              <w:rPr>
                <w:rFonts w:ascii="Times New Roman" w:hAnsi="Times New Roman" w:cs="Times New Roman"/>
                <w:sz w:val="24"/>
                <w:szCs w:val="24"/>
              </w:rPr>
              <w:t>Конева Ю.Б.</w:t>
            </w:r>
          </w:p>
        </w:tc>
        <w:tc>
          <w:tcPr>
            <w:tcW w:w="2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001" w:rsidRPr="006141C7" w:rsidRDefault="00154E59" w:rsidP="00614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ЦОР на уроках информатики с целью оптимизации учебного процесса»</w:t>
            </w:r>
          </w:p>
        </w:tc>
        <w:tc>
          <w:tcPr>
            <w:tcW w:w="157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001" w:rsidRPr="006141C7" w:rsidRDefault="00DD6001" w:rsidP="00614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1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6001" w:rsidRPr="004D369C" w:rsidRDefault="00380DCD" w:rsidP="004D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DC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69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языка </w:t>
            </w:r>
            <w:proofErr w:type="spellStart"/>
            <w:r w:rsidR="004D3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Pathon</w:t>
            </w:r>
            <w:proofErr w:type="spellEnd"/>
            <w:r w:rsidR="004D369C">
              <w:rPr>
                <w:rFonts w:ascii="Times New Roman" w:hAnsi="Times New Roman" w:cs="Times New Roman"/>
                <w:sz w:val="24"/>
                <w:szCs w:val="24"/>
              </w:rPr>
              <w:t xml:space="preserve"> при обучении информатике и ИКТ в условиях обновлённых ФГОС ООО и ФГОС СОО», ТОИПКРО, 34ч, 18-20 октября, 2023г</w:t>
            </w:r>
          </w:p>
        </w:tc>
      </w:tr>
      <w:tr w:rsidR="00DD6001" w:rsidRPr="006141C7" w:rsidTr="008F266B">
        <w:trPr>
          <w:trHeight w:val="887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001" w:rsidRPr="006141C7" w:rsidRDefault="008F266B" w:rsidP="00614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001" w:rsidRPr="006141C7" w:rsidRDefault="00DD6001" w:rsidP="00614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C7">
              <w:rPr>
                <w:rFonts w:ascii="Times New Roman" w:hAnsi="Times New Roman" w:cs="Times New Roman"/>
                <w:sz w:val="24"/>
                <w:szCs w:val="24"/>
              </w:rPr>
              <w:t>Королёва Е.В.</w:t>
            </w:r>
          </w:p>
        </w:tc>
        <w:tc>
          <w:tcPr>
            <w:tcW w:w="2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001" w:rsidRPr="006141C7" w:rsidRDefault="00DD6001" w:rsidP="009D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C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D7284" w:rsidRPr="009D728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  <w:r w:rsidR="009D7284">
              <w:rPr>
                <w:rFonts w:ascii="Times New Roman" w:hAnsi="Times New Roman" w:cs="Times New Roman"/>
                <w:sz w:val="24"/>
                <w:szCs w:val="24"/>
              </w:rPr>
              <w:t>и вероятность» в основной школе»</w:t>
            </w:r>
          </w:p>
        </w:tc>
        <w:tc>
          <w:tcPr>
            <w:tcW w:w="157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001" w:rsidRPr="006141C7" w:rsidRDefault="00DD6001" w:rsidP="00614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1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6001" w:rsidRPr="006141C7" w:rsidRDefault="009D7284" w:rsidP="00DD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85659" w:rsidRPr="006141C7" w:rsidTr="008F266B">
        <w:trPr>
          <w:trHeight w:val="887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659" w:rsidRDefault="00A85659" w:rsidP="00614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659" w:rsidRPr="006141C7" w:rsidRDefault="00A85659" w:rsidP="00614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Драчева И.П.</w:t>
            </w:r>
          </w:p>
        </w:tc>
        <w:tc>
          <w:tcPr>
            <w:tcW w:w="2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659" w:rsidRPr="006141C7" w:rsidRDefault="009D7284" w:rsidP="001F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284">
              <w:rPr>
                <w:rFonts w:ascii="Times New Roman" w:hAnsi="Times New Roman" w:cs="Times New Roman"/>
                <w:sz w:val="24"/>
                <w:szCs w:val="24"/>
              </w:rPr>
              <w:t>«Применение компьютерных технологий в преподавании математики, использование Интернет-ресурсов»</w:t>
            </w:r>
          </w:p>
        </w:tc>
        <w:tc>
          <w:tcPr>
            <w:tcW w:w="157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659" w:rsidRPr="006141C7" w:rsidRDefault="00A85659" w:rsidP="00614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85659" w:rsidRDefault="009D7284" w:rsidP="00DD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D6001" w:rsidRPr="006141C7" w:rsidTr="008F266B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001" w:rsidRDefault="00A85659" w:rsidP="00614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001" w:rsidRDefault="00DD6001" w:rsidP="00614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Хлыстунов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2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001" w:rsidRDefault="00DD6001" w:rsidP="00614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001" w:rsidRDefault="00DD6001" w:rsidP="00614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6001" w:rsidRDefault="00DD6001" w:rsidP="00DD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66B" w:rsidRPr="006141C7" w:rsidTr="008F266B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266B" w:rsidRDefault="00A85659" w:rsidP="00614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266B" w:rsidRDefault="008F266B" w:rsidP="00614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В.</w:t>
            </w:r>
          </w:p>
        </w:tc>
        <w:tc>
          <w:tcPr>
            <w:tcW w:w="2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266B" w:rsidRDefault="008F266B" w:rsidP="00614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266B" w:rsidRDefault="008F266B" w:rsidP="00614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266B" w:rsidRDefault="008F266B" w:rsidP="00DD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5E6" w:rsidRPr="009D5D11" w:rsidRDefault="00B875E6" w:rsidP="006007DB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D5D11">
        <w:rPr>
          <w:rFonts w:ascii="Times New Roman" w:hAnsi="Times New Roman" w:cs="Times New Roman"/>
          <w:b/>
          <w:bCs/>
          <w:i/>
          <w:sz w:val="24"/>
          <w:szCs w:val="24"/>
        </w:rPr>
        <w:t>Анализ деятельности МО, направленной на повышение (формирование) педагогического мастерства (достижения педагогов)</w:t>
      </w:r>
      <w:r w:rsidR="00392FE9" w:rsidRPr="009D5D11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392FE9" w:rsidRDefault="009D5D11" w:rsidP="006007DB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  <w:r w:rsidRPr="009D5D11">
        <w:rPr>
          <w:rFonts w:ascii="Times New Roman" w:hAnsi="Times New Roman" w:cs="Times New Roman"/>
          <w:bCs/>
          <w:sz w:val="24"/>
          <w:szCs w:val="24"/>
        </w:rPr>
        <w:t xml:space="preserve">В течение учебного года учителя МО и учащиеся </w:t>
      </w:r>
      <w:proofErr w:type="spellStart"/>
      <w:r w:rsidRPr="009D5D11">
        <w:rPr>
          <w:rFonts w:ascii="Times New Roman" w:hAnsi="Times New Roman" w:cs="Times New Roman"/>
          <w:bCs/>
          <w:sz w:val="24"/>
          <w:szCs w:val="24"/>
        </w:rPr>
        <w:t>принема</w:t>
      </w:r>
      <w:r w:rsidR="00FA3740">
        <w:rPr>
          <w:rFonts w:ascii="Times New Roman" w:hAnsi="Times New Roman" w:cs="Times New Roman"/>
          <w:bCs/>
          <w:sz w:val="24"/>
          <w:szCs w:val="24"/>
        </w:rPr>
        <w:t>ли</w:t>
      </w:r>
      <w:proofErr w:type="spellEnd"/>
      <w:r w:rsidR="00FA3740">
        <w:rPr>
          <w:rFonts w:ascii="Times New Roman" w:hAnsi="Times New Roman" w:cs="Times New Roman"/>
          <w:bCs/>
          <w:sz w:val="24"/>
          <w:szCs w:val="24"/>
        </w:rPr>
        <w:t xml:space="preserve"> активное участие в различных </w:t>
      </w:r>
      <w:r w:rsidRPr="009D5D11">
        <w:rPr>
          <w:rFonts w:ascii="Times New Roman" w:hAnsi="Times New Roman" w:cs="Times New Roman"/>
          <w:bCs/>
          <w:sz w:val="24"/>
          <w:szCs w:val="24"/>
        </w:rPr>
        <w:t xml:space="preserve">образовательных мероприятиях как муниципального, регионального, так и международного уровня. </w:t>
      </w:r>
      <w:r>
        <w:rPr>
          <w:rFonts w:ascii="Times New Roman" w:hAnsi="Times New Roman" w:cs="Times New Roman"/>
          <w:bCs/>
          <w:sz w:val="24"/>
          <w:szCs w:val="24"/>
        </w:rPr>
        <w:t>Все учителя</w:t>
      </w:r>
      <w:r w:rsidR="00FA3740">
        <w:rPr>
          <w:rFonts w:ascii="Times New Roman" w:hAnsi="Times New Roman" w:cs="Times New Roman"/>
          <w:bCs/>
          <w:sz w:val="24"/>
          <w:szCs w:val="24"/>
        </w:rPr>
        <w:t xml:space="preserve"> математики и физики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приняли </w:t>
      </w:r>
      <w:r w:rsidR="00FA3740">
        <w:rPr>
          <w:rFonts w:ascii="Times New Roman" w:hAnsi="Times New Roman" w:cs="Times New Roman"/>
          <w:sz w:val="24"/>
          <w:szCs w:val="24"/>
        </w:rPr>
        <w:t>у</w:t>
      </w:r>
      <w:r w:rsidR="0062443C">
        <w:rPr>
          <w:rFonts w:ascii="Times New Roman" w:hAnsi="Times New Roman" w:cs="Times New Roman"/>
          <w:sz w:val="24"/>
          <w:szCs w:val="24"/>
        </w:rPr>
        <w:t>частие в школьном этапе ВСОШ, в олимп</w:t>
      </w:r>
      <w:r w:rsidR="002F446E">
        <w:rPr>
          <w:rFonts w:ascii="Times New Roman" w:hAnsi="Times New Roman" w:cs="Times New Roman"/>
          <w:sz w:val="24"/>
          <w:szCs w:val="24"/>
        </w:rPr>
        <w:t>иаде «Сириус»</w:t>
      </w:r>
      <w:r w:rsidR="00441D3C">
        <w:rPr>
          <w:rFonts w:ascii="Times New Roman" w:hAnsi="Times New Roman" w:cs="Times New Roman"/>
          <w:sz w:val="24"/>
          <w:szCs w:val="24"/>
        </w:rPr>
        <w:t>. В течение года посещали занятия в ТПУ по физике и математик</w:t>
      </w:r>
      <w:r w:rsidR="002F446E">
        <w:rPr>
          <w:rFonts w:ascii="Times New Roman" w:hAnsi="Times New Roman" w:cs="Times New Roman"/>
          <w:sz w:val="24"/>
          <w:szCs w:val="24"/>
        </w:rPr>
        <w:t>е в рамках сотрудничества – это</w:t>
      </w:r>
      <w:r w:rsidR="00441D3C">
        <w:rPr>
          <w:rFonts w:ascii="Times New Roman" w:hAnsi="Times New Roman" w:cs="Times New Roman"/>
          <w:sz w:val="24"/>
          <w:szCs w:val="24"/>
        </w:rPr>
        <w:t xml:space="preserve"> мастер-классы, экскурсии.</w:t>
      </w:r>
      <w:r w:rsidR="00B470EA">
        <w:rPr>
          <w:rFonts w:ascii="Times New Roman" w:hAnsi="Times New Roman" w:cs="Times New Roman"/>
          <w:sz w:val="24"/>
          <w:szCs w:val="24"/>
        </w:rPr>
        <w:t xml:space="preserve"> Приняли участие в </w:t>
      </w:r>
      <w:r w:rsidR="002F446E">
        <w:rPr>
          <w:rFonts w:ascii="Times New Roman" w:hAnsi="Times New Roman" w:cs="Times New Roman"/>
          <w:sz w:val="24"/>
          <w:szCs w:val="24"/>
        </w:rPr>
        <w:t>се</w:t>
      </w:r>
      <w:r w:rsidR="009D7284">
        <w:rPr>
          <w:rFonts w:ascii="Times New Roman" w:hAnsi="Times New Roman" w:cs="Times New Roman"/>
          <w:sz w:val="24"/>
          <w:szCs w:val="24"/>
        </w:rPr>
        <w:t xml:space="preserve">тевой НПК </w:t>
      </w:r>
      <w:proofErr w:type="spellStart"/>
      <w:r w:rsidR="009D7284">
        <w:rPr>
          <w:rFonts w:ascii="Times New Roman" w:hAnsi="Times New Roman" w:cs="Times New Roman"/>
          <w:sz w:val="24"/>
          <w:szCs w:val="24"/>
        </w:rPr>
        <w:t>Вершининские</w:t>
      </w:r>
      <w:proofErr w:type="spellEnd"/>
      <w:r w:rsidR="009D7284">
        <w:rPr>
          <w:rFonts w:ascii="Times New Roman" w:hAnsi="Times New Roman" w:cs="Times New Roman"/>
          <w:sz w:val="24"/>
          <w:szCs w:val="24"/>
        </w:rPr>
        <w:t xml:space="preserve"> чтения, в</w:t>
      </w:r>
      <w:r w:rsidR="002F446E">
        <w:rPr>
          <w:rFonts w:ascii="Times New Roman" w:hAnsi="Times New Roman" w:cs="Times New Roman"/>
          <w:sz w:val="24"/>
          <w:szCs w:val="24"/>
        </w:rPr>
        <w:t>о всероссийских НПК</w:t>
      </w:r>
      <w:r w:rsidR="009D7284">
        <w:rPr>
          <w:rFonts w:ascii="Times New Roman" w:hAnsi="Times New Roman" w:cs="Times New Roman"/>
          <w:sz w:val="24"/>
          <w:szCs w:val="24"/>
        </w:rPr>
        <w:t xml:space="preserve"> технической направленности.</w:t>
      </w:r>
    </w:p>
    <w:p w:rsidR="00384E54" w:rsidRPr="00384E54" w:rsidRDefault="009D33E1" w:rsidP="00384E54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Королёва Е.В. </w:t>
      </w:r>
      <w:r w:rsidR="00384E54" w:rsidRPr="00384E54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gramStart"/>
      <w:r w:rsidR="00384E54" w:rsidRPr="00384E54">
        <w:rPr>
          <w:rFonts w:ascii="Times New Roman" w:hAnsi="Times New Roman" w:cs="Times New Roman"/>
          <w:sz w:val="24"/>
          <w:szCs w:val="24"/>
        </w:rPr>
        <w:t>детей :</w:t>
      </w:r>
      <w:proofErr w:type="gramEnd"/>
      <w:r w:rsidR="00384E54" w:rsidRPr="00384E54">
        <w:rPr>
          <w:rFonts w:ascii="Times New Roman" w:hAnsi="Times New Roman" w:cs="Times New Roman"/>
          <w:sz w:val="24"/>
          <w:szCs w:val="24"/>
        </w:rPr>
        <w:t xml:space="preserve"> ВСОШ школьный этап (7 </w:t>
      </w:r>
      <w:proofErr w:type="spellStart"/>
      <w:r w:rsidR="00384E54" w:rsidRPr="00384E5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84E54" w:rsidRPr="00384E54">
        <w:rPr>
          <w:rFonts w:ascii="Times New Roman" w:hAnsi="Times New Roman" w:cs="Times New Roman"/>
          <w:sz w:val="24"/>
          <w:szCs w:val="24"/>
        </w:rPr>
        <w:t xml:space="preserve"> – 6 чел., 9 </w:t>
      </w:r>
      <w:proofErr w:type="spellStart"/>
      <w:r w:rsidR="00384E54" w:rsidRPr="00384E5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84E54" w:rsidRPr="00384E54">
        <w:rPr>
          <w:rFonts w:ascii="Times New Roman" w:hAnsi="Times New Roman" w:cs="Times New Roman"/>
          <w:sz w:val="24"/>
          <w:szCs w:val="24"/>
        </w:rPr>
        <w:t xml:space="preserve"> – 4 чел)</w:t>
      </w:r>
    </w:p>
    <w:p w:rsidR="00384E54" w:rsidRPr="00384E54" w:rsidRDefault="00384E54" w:rsidP="00384E54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  <w:r w:rsidRPr="00384E54">
        <w:rPr>
          <w:rFonts w:ascii="Times New Roman" w:hAnsi="Times New Roman" w:cs="Times New Roman"/>
          <w:sz w:val="24"/>
          <w:szCs w:val="24"/>
        </w:rPr>
        <w:t xml:space="preserve">                           Олимпиада ОРМО (9 </w:t>
      </w:r>
      <w:proofErr w:type="spellStart"/>
      <w:r w:rsidRPr="00384E5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84E54">
        <w:rPr>
          <w:rFonts w:ascii="Times New Roman" w:hAnsi="Times New Roman" w:cs="Times New Roman"/>
          <w:sz w:val="24"/>
          <w:szCs w:val="24"/>
        </w:rPr>
        <w:t xml:space="preserve"> – 4 </w:t>
      </w:r>
      <w:proofErr w:type="gramStart"/>
      <w:r w:rsidRPr="00384E54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384E54">
        <w:rPr>
          <w:rFonts w:ascii="Times New Roman" w:hAnsi="Times New Roman" w:cs="Times New Roman"/>
          <w:sz w:val="24"/>
          <w:szCs w:val="24"/>
        </w:rPr>
        <w:t>)</w:t>
      </w:r>
    </w:p>
    <w:p w:rsidR="00384E54" w:rsidRDefault="00384E54" w:rsidP="00384E54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  <w:r w:rsidRPr="00384E54">
        <w:rPr>
          <w:rFonts w:ascii="Times New Roman" w:hAnsi="Times New Roman" w:cs="Times New Roman"/>
          <w:sz w:val="24"/>
          <w:szCs w:val="24"/>
        </w:rPr>
        <w:t xml:space="preserve">                          Олимпиада «Сириус» (7 </w:t>
      </w:r>
      <w:proofErr w:type="spellStart"/>
      <w:r w:rsidRPr="00384E5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84E54">
        <w:rPr>
          <w:rFonts w:ascii="Times New Roman" w:hAnsi="Times New Roman" w:cs="Times New Roman"/>
          <w:sz w:val="24"/>
          <w:szCs w:val="24"/>
        </w:rPr>
        <w:t xml:space="preserve"> – 6 чел., 9 </w:t>
      </w:r>
      <w:proofErr w:type="spellStart"/>
      <w:r w:rsidRPr="00384E5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84E54">
        <w:rPr>
          <w:rFonts w:ascii="Times New Roman" w:hAnsi="Times New Roman" w:cs="Times New Roman"/>
          <w:sz w:val="24"/>
          <w:szCs w:val="24"/>
        </w:rPr>
        <w:t xml:space="preserve"> – 4 </w:t>
      </w:r>
      <w:proofErr w:type="gramStart"/>
      <w:r w:rsidRPr="00384E54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384E54">
        <w:rPr>
          <w:rFonts w:ascii="Times New Roman" w:hAnsi="Times New Roman" w:cs="Times New Roman"/>
          <w:sz w:val="24"/>
          <w:szCs w:val="24"/>
        </w:rPr>
        <w:t>)</w:t>
      </w:r>
    </w:p>
    <w:p w:rsidR="009D33E1" w:rsidRDefault="009D33E1" w:rsidP="006007DB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</w:t>
      </w:r>
      <w:r w:rsidR="007F3F91">
        <w:rPr>
          <w:rFonts w:ascii="Times New Roman" w:hAnsi="Times New Roman" w:cs="Times New Roman"/>
          <w:sz w:val="24"/>
          <w:szCs w:val="24"/>
        </w:rPr>
        <w:t xml:space="preserve">ва Т.В. провела срез в 6А </w:t>
      </w:r>
      <w:proofErr w:type="spellStart"/>
      <w:r w:rsidR="007F3F9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F3F9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абсолютная успеваемость 87%, качественная - 54,5%) требуется уделить особое внимание делению десятичных дробей.</w:t>
      </w:r>
    </w:p>
    <w:p w:rsidR="004B7A09" w:rsidRPr="002F446E" w:rsidRDefault="004B7A09" w:rsidP="002F446E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Колесова С.М. </w:t>
      </w:r>
      <w:r w:rsidR="002F446E">
        <w:rPr>
          <w:rFonts w:ascii="Times New Roman" w:eastAsia="Calibri" w:hAnsi="Times New Roman" w:cs="Times New Roman"/>
          <w:lang w:eastAsia="en-US"/>
        </w:rPr>
        <w:t>у</w:t>
      </w:r>
      <w:r w:rsidR="002F446E" w:rsidRPr="002F446E">
        <w:rPr>
          <w:rFonts w:ascii="Times New Roman" w:eastAsia="Calibri" w:hAnsi="Times New Roman" w:cs="Times New Roman"/>
          <w:lang w:eastAsia="en-US"/>
        </w:rPr>
        <w:t>частвовала в школьном учительском конкурсе Методический марафон (из опыта работы учителя).</w:t>
      </w:r>
      <w:r w:rsidR="00B470EA">
        <w:rPr>
          <w:rFonts w:ascii="Times New Roman" w:eastAsia="Calibri" w:hAnsi="Times New Roman" w:cs="Times New Roman"/>
          <w:lang w:eastAsia="en-US"/>
        </w:rPr>
        <w:t xml:space="preserve"> Учащиеся участвовали в ВСОШ по предмету физика, в НПК разного уровня (таблица ниже в п.7)</w:t>
      </w:r>
    </w:p>
    <w:p w:rsidR="00B875E6" w:rsidRPr="00F8037C" w:rsidRDefault="0062443C" w:rsidP="00F8037C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8037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B875E6" w:rsidRPr="00F8037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Достижение обучающихся</w:t>
      </w:r>
    </w:p>
    <w:p w:rsidR="006141C7" w:rsidRPr="006141C7" w:rsidRDefault="006141C7" w:rsidP="006141C7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035"/>
        <w:gridCol w:w="6452"/>
        <w:gridCol w:w="1843"/>
      </w:tblGrid>
      <w:tr w:rsidR="00392FE9" w:rsidRPr="006141C7" w:rsidTr="00E33532">
        <w:tc>
          <w:tcPr>
            <w:tcW w:w="516" w:type="dxa"/>
          </w:tcPr>
          <w:p w:rsidR="00B875E6" w:rsidRPr="006141C7" w:rsidRDefault="00B875E6" w:rsidP="006141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35" w:type="dxa"/>
          </w:tcPr>
          <w:p w:rsidR="00B875E6" w:rsidRPr="006141C7" w:rsidRDefault="00B875E6" w:rsidP="006141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</w:t>
            </w:r>
          </w:p>
        </w:tc>
        <w:tc>
          <w:tcPr>
            <w:tcW w:w="6452" w:type="dxa"/>
          </w:tcPr>
          <w:p w:rsidR="00B875E6" w:rsidRPr="006141C7" w:rsidRDefault="00B875E6" w:rsidP="006141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B875E6" w:rsidRPr="006141C7" w:rsidRDefault="00B875E6" w:rsidP="006141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392FE9" w:rsidRPr="006141C7" w:rsidTr="00E33532">
        <w:trPr>
          <w:trHeight w:val="1215"/>
        </w:trPr>
        <w:tc>
          <w:tcPr>
            <w:tcW w:w="516" w:type="dxa"/>
          </w:tcPr>
          <w:p w:rsidR="00B875E6" w:rsidRPr="006141C7" w:rsidRDefault="00B875E6" w:rsidP="00614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B875E6" w:rsidRDefault="002F446E" w:rsidP="00767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2F446E" w:rsidRPr="007A77F2" w:rsidRDefault="002F446E" w:rsidP="00767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6452" w:type="dxa"/>
          </w:tcPr>
          <w:p w:rsidR="00B875E6" w:rsidRPr="00767FBC" w:rsidRDefault="002F446E" w:rsidP="00767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446E">
              <w:rPr>
                <w:rFonts w:ascii="Times New Roman" w:hAnsi="Times New Roman" w:cs="Times New Roman"/>
                <w:sz w:val="24"/>
                <w:szCs w:val="24"/>
              </w:rPr>
              <w:t>Всероссийская заочной конференции «Наука – старт в профессиональное будущее», посвященной Дню российской науки</w:t>
            </w:r>
          </w:p>
        </w:tc>
        <w:tc>
          <w:tcPr>
            <w:tcW w:w="1843" w:type="dxa"/>
          </w:tcPr>
          <w:p w:rsidR="00767FBC" w:rsidRDefault="0062443C" w:rsidP="00614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7FBC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 w:rsidR="00767FBC" w:rsidRPr="00823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5E6" w:rsidRPr="006141C7" w:rsidRDefault="002F446E" w:rsidP="00614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7FBC" w:rsidRPr="00823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FBC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92FE9" w:rsidRPr="006141C7" w:rsidTr="00E33532">
        <w:tc>
          <w:tcPr>
            <w:tcW w:w="516" w:type="dxa"/>
          </w:tcPr>
          <w:p w:rsidR="00B875E6" w:rsidRPr="006141C7" w:rsidRDefault="00B875E6" w:rsidP="00614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5" w:type="dxa"/>
          </w:tcPr>
          <w:p w:rsidR="00B875E6" w:rsidRDefault="002F446E" w:rsidP="0076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:rsidR="002F446E" w:rsidRPr="006141C7" w:rsidRDefault="002F446E" w:rsidP="0076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6452" w:type="dxa"/>
          </w:tcPr>
          <w:p w:rsidR="002F446E" w:rsidRPr="002F446E" w:rsidRDefault="002F446E" w:rsidP="002F4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46E">
              <w:rPr>
                <w:rFonts w:ascii="Times New Roman" w:hAnsi="Times New Roman" w:cs="Times New Roman"/>
                <w:sz w:val="24"/>
                <w:szCs w:val="24"/>
              </w:rPr>
              <w:t>Межрегиональный центр инновационного обучения и развития компетенций, г. Казань</w:t>
            </w:r>
          </w:p>
          <w:p w:rsidR="00B875E6" w:rsidRPr="006141C7" w:rsidRDefault="002F446E" w:rsidP="002F446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46E">
              <w:rPr>
                <w:rFonts w:ascii="Times New Roman" w:hAnsi="Times New Roman" w:cs="Times New Roman"/>
                <w:sz w:val="24"/>
                <w:szCs w:val="24"/>
              </w:rPr>
              <w:t>Всероссийская заочной конференции «Наука – старт в профессиональное будущее», посвященной Дню российской науки</w:t>
            </w:r>
          </w:p>
        </w:tc>
        <w:tc>
          <w:tcPr>
            <w:tcW w:w="1843" w:type="dxa"/>
          </w:tcPr>
          <w:p w:rsidR="00767FBC" w:rsidRDefault="00B875E6" w:rsidP="00990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C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B875E6" w:rsidRDefault="00B875E6" w:rsidP="00990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1A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67F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01AB">
              <w:rPr>
                <w:rFonts w:ascii="Times New Roman" w:hAnsi="Times New Roman" w:cs="Times New Roman"/>
                <w:sz w:val="24"/>
                <w:szCs w:val="24"/>
              </w:rPr>
              <w:t>тепени</w:t>
            </w:r>
          </w:p>
          <w:p w:rsidR="00767FBC" w:rsidRPr="006141C7" w:rsidRDefault="00767FBC" w:rsidP="00990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E9" w:rsidRPr="006141C7" w:rsidTr="00E33532">
        <w:tc>
          <w:tcPr>
            <w:tcW w:w="516" w:type="dxa"/>
          </w:tcPr>
          <w:p w:rsidR="00B875E6" w:rsidRPr="006141C7" w:rsidRDefault="00B875E6" w:rsidP="00614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5" w:type="dxa"/>
          </w:tcPr>
          <w:p w:rsidR="00B875E6" w:rsidRDefault="002F446E" w:rsidP="0076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46E">
              <w:rPr>
                <w:rFonts w:ascii="Times New Roman" w:hAnsi="Times New Roman" w:cs="Times New Roman"/>
                <w:sz w:val="24"/>
                <w:szCs w:val="24"/>
              </w:rPr>
              <w:t>Санаева</w:t>
            </w:r>
            <w:proofErr w:type="spellEnd"/>
            <w:r w:rsidRPr="002F446E">
              <w:rPr>
                <w:rFonts w:ascii="Times New Roman" w:hAnsi="Times New Roman" w:cs="Times New Roman"/>
                <w:sz w:val="24"/>
                <w:szCs w:val="24"/>
              </w:rPr>
              <w:t xml:space="preserve"> Д, Шевелева Г</w:t>
            </w:r>
          </w:p>
          <w:p w:rsidR="002F446E" w:rsidRPr="006141C7" w:rsidRDefault="002F446E" w:rsidP="0076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7класс</w:t>
            </w:r>
          </w:p>
        </w:tc>
        <w:tc>
          <w:tcPr>
            <w:tcW w:w="6452" w:type="dxa"/>
          </w:tcPr>
          <w:p w:rsidR="00B875E6" w:rsidRPr="006141C7" w:rsidRDefault="002F446E" w:rsidP="002F44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446E">
              <w:rPr>
                <w:rFonts w:ascii="Times New Roman" w:hAnsi="Times New Roman" w:cs="Times New Roman"/>
                <w:sz w:val="24"/>
                <w:szCs w:val="24"/>
              </w:rPr>
              <w:t>Всероссийская НПК Юные дарования, (проводит ИМЦ г. Томска)</w:t>
            </w:r>
          </w:p>
        </w:tc>
        <w:tc>
          <w:tcPr>
            <w:tcW w:w="1843" w:type="dxa"/>
          </w:tcPr>
          <w:p w:rsidR="009901AB" w:rsidRDefault="00767FBC" w:rsidP="00614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67FBC" w:rsidRPr="006141C7" w:rsidRDefault="002F446E" w:rsidP="00614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7FB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5DB8" w:rsidRPr="006141C7" w:rsidTr="00E33532">
        <w:tc>
          <w:tcPr>
            <w:tcW w:w="516" w:type="dxa"/>
          </w:tcPr>
          <w:p w:rsidR="00935DB8" w:rsidRPr="006141C7" w:rsidRDefault="00935DB8" w:rsidP="00614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35" w:type="dxa"/>
          </w:tcPr>
          <w:p w:rsidR="002F446E" w:rsidRDefault="002F446E" w:rsidP="002F4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46E">
              <w:rPr>
                <w:rFonts w:ascii="Times New Roman" w:hAnsi="Times New Roman" w:cs="Times New Roman"/>
                <w:sz w:val="24"/>
                <w:szCs w:val="24"/>
              </w:rPr>
              <w:t>Санаева</w:t>
            </w:r>
            <w:proofErr w:type="spellEnd"/>
            <w:r w:rsidRPr="002F446E">
              <w:rPr>
                <w:rFonts w:ascii="Times New Roman" w:hAnsi="Times New Roman" w:cs="Times New Roman"/>
                <w:sz w:val="24"/>
                <w:szCs w:val="24"/>
              </w:rPr>
              <w:t xml:space="preserve"> Д, Шевелева Г</w:t>
            </w:r>
          </w:p>
          <w:p w:rsidR="00935DB8" w:rsidRPr="00767FBC" w:rsidRDefault="002F446E" w:rsidP="002F4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7класс</w:t>
            </w:r>
          </w:p>
        </w:tc>
        <w:tc>
          <w:tcPr>
            <w:tcW w:w="6452" w:type="dxa"/>
          </w:tcPr>
          <w:p w:rsidR="00935DB8" w:rsidRPr="00767FBC" w:rsidRDefault="004C6FB1" w:rsidP="00767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Вершининские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чтения» в рамках муниципальной образовательной сети.</w:t>
            </w:r>
          </w:p>
        </w:tc>
        <w:tc>
          <w:tcPr>
            <w:tcW w:w="1843" w:type="dxa"/>
          </w:tcPr>
          <w:p w:rsidR="002F446E" w:rsidRPr="002F446E" w:rsidRDefault="002F446E" w:rsidP="002F4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6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4C6FB1" w:rsidRDefault="002F446E" w:rsidP="002F4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6E">
              <w:rPr>
                <w:rFonts w:ascii="Times New Roman" w:hAnsi="Times New Roman" w:cs="Times New Roman"/>
                <w:sz w:val="24"/>
                <w:szCs w:val="24"/>
              </w:rPr>
              <w:t xml:space="preserve"> 1 степени</w:t>
            </w:r>
          </w:p>
        </w:tc>
      </w:tr>
    </w:tbl>
    <w:p w:rsidR="00F54DBA" w:rsidRDefault="00F54DBA" w:rsidP="00614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1945" w:rsidRPr="00741945" w:rsidRDefault="00741945" w:rsidP="00741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B61" w:rsidRDefault="00FE3B61" w:rsidP="00FE3B61">
      <w:pPr>
        <w:pStyle w:val="a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новом учебном году перед учителями МО стоит задача повышения качества знаний учащихся</w:t>
      </w:r>
      <w:r w:rsidR="00FD7BC8">
        <w:rPr>
          <w:rFonts w:eastAsiaTheme="minorHAnsi"/>
          <w:lang w:eastAsia="en-US"/>
        </w:rPr>
        <w:t xml:space="preserve"> в соответствии с</w:t>
      </w:r>
      <w:r w:rsidR="008B6068">
        <w:rPr>
          <w:rFonts w:eastAsiaTheme="minorHAnsi"/>
          <w:lang w:eastAsia="en-US"/>
        </w:rPr>
        <w:t xml:space="preserve"> требованиями обновленных ФГОС, качества подготовки</w:t>
      </w:r>
      <w:r>
        <w:rPr>
          <w:rFonts w:eastAsiaTheme="minorHAnsi"/>
          <w:lang w:eastAsia="en-US"/>
        </w:rPr>
        <w:t xml:space="preserve"> учащихся к итоговой аттестации. Необходимо добиваться образовательного стандарта на основе государственного федерального стандарта образования с использованием современных педагогических технологий, способствовать интеллектуальному и креативному развитию учащихся с помощью формирования основ мышления, вычислительных навыков для применения знаний на практике. </w:t>
      </w:r>
    </w:p>
    <w:p w:rsidR="00181888" w:rsidRPr="000B55A9" w:rsidRDefault="00181888" w:rsidP="00FE3B61">
      <w:pPr>
        <w:pStyle w:val="a7"/>
        <w:jc w:val="both"/>
      </w:pPr>
    </w:p>
    <w:p w:rsidR="00181888" w:rsidRPr="00181888" w:rsidRDefault="00181888" w:rsidP="00181888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1888">
        <w:rPr>
          <w:rFonts w:ascii="Times New Roman" w:hAnsi="Times New Roman" w:cs="Times New Roman"/>
          <w:b/>
          <w:sz w:val="24"/>
          <w:szCs w:val="24"/>
        </w:rPr>
        <w:t>Из анализа вытекают следующие задачи на 2024–2025 учебный год:</w:t>
      </w:r>
    </w:p>
    <w:p w:rsidR="00181888" w:rsidRPr="00181888" w:rsidRDefault="00181888" w:rsidP="00181888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888">
        <w:rPr>
          <w:rFonts w:ascii="Times New Roman" w:hAnsi="Times New Roman" w:cs="Times New Roman"/>
          <w:sz w:val="24"/>
          <w:szCs w:val="24"/>
        </w:rPr>
        <w:t>шире внедрять инновационные технологии в образовательный процесс;</w:t>
      </w:r>
    </w:p>
    <w:p w:rsidR="00181888" w:rsidRPr="00181888" w:rsidRDefault="00181888" w:rsidP="00181888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888">
        <w:rPr>
          <w:rFonts w:ascii="Times New Roman" w:hAnsi="Times New Roman" w:cs="Times New Roman"/>
          <w:sz w:val="24"/>
          <w:szCs w:val="24"/>
        </w:rPr>
        <w:t>продолжить более качественную работу с “одаренными” детьми,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888">
        <w:rPr>
          <w:rFonts w:ascii="Times New Roman" w:hAnsi="Times New Roman" w:cs="Times New Roman"/>
          <w:sz w:val="24"/>
          <w:szCs w:val="24"/>
        </w:rPr>
        <w:t>раскрытия талантов и способностей учащихся, привитие интересов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888">
        <w:rPr>
          <w:rFonts w:ascii="Times New Roman" w:hAnsi="Times New Roman" w:cs="Times New Roman"/>
          <w:sz w:val="24"/>
          <w:szCs w:val="24"/>
        </w:rPr>
        <w:t>предметам каждому учителю шире и систематически привлекать учащихся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888">
        <w:rPr>
          <w:rFonts w:ascii="Times New Roman" w:hAnsi="Times New Roman" w:cs="Times New Roman"/>
          <w:sz w:val="24"/>
          <w:szCs w:val="24"/>
        </w:rPr>
        <w:t>участию в олимпиадах, конкурсах и НПК.</w:t>
      </w:r>
    </w:p>
    <w:p w:rsidR="0078674B" w:rsidRDefault="00181888" w:rsidP="00181888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888">
        <w:rPr>
          <w:rFonts w:ascii="Times New Roman" w:hAnsi="Times New Roman" w:cs="Times New Roman"/>
          <w:sz w:val="24"/>
          <w:szCs w:val="24"/>
        </w:rPr>
        <w:t>улучшить работу со слабоуспевающими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4E54" w:rsidRDefault="00384E54" w:rsidP="00384E54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384E54" w:rsidRDefault="00384E54" w:rsidP="00384E54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384E54" w:rsidRPr="00181888" w:rsidRDefault="00384E54" w:rsidP="00384E54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sectPr w:rsidR="00384E54" w:rsidRPr="00181888" w:rsidSect="00DD6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774820"/>
    <w:multiLevelType w:val="hybridMultilevel"/>
    <w:tmpl w:val="667637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000AF5"/>
    <w:multiLevelType w:val="multilevel"/>
    <w:tmpl w:val="2042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B0C0CA7"/>
    <w:multiLevelType w:val="hybridMultilevel"/>
    <w:tmpl w:val="2348FD6A"/>
    <w:lvl w:ilvl="0" w:tplc="4DECDF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ED2836"/>
    <w:multiLevelType w:val="hybridMultilevel"/>
    <w:tmpl w:val="ADA40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0041E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4A5A4C"/>
    <w:multiLevelType w:val="hybridMultilevel"/>
    <w:tmpl w:val="0D2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B397E"/>
    <w:multiLevelType w:val="multilevel"/>
    <w:tmpl w:val="AA06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75297"/>
    <w:multiLevelType w:val="multilevel"/>
    <w:tmpl w:val="5C7A300E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948"/>
        </w:tabs>
        <w:ind w:left="3948" w:hanging="360"/>
      </w:pPr>
      <w:rPr>
        <w:rFonts w:ascii="Symbol" w:hAnsi="Symbol" w:cs="Symbol" w:hint="default"/>
      </w:rPr>
    </w:lvl>
  </w:abstractNum>
  <w:abstractNum w:abstractNumId="8" w15:restartNumberingAfterBreak="0">
    <w:nsid w:val="2D8338CB"/>
    <w:multiLevelType w:val="hybridMultilevel"/>
    <w:tmpl w:val="1FDECA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F2549C9"/>
    <w:multiLevelType w:val="hybridMultilevel"/>
    <w:tmpl w:val="37F2A500"/>
    <w:lvl w:ilvl="0" w:tplc="702CB9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D33168"/>
    <w:multiLevelType w:val="multilevel"/>
    <w:tmpl w:val="47E47436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948"/>
        </w:tabs>
        <w:ind w:left="3948" w:hanging="360"/>
      </w:pPr>
      <w:rPr>
        <w:rFonts w:ascii="Symbol" w:hAnsi="Symbol" w:cs="Symbol" w:hint="default"/>
      </w:rPr>
    </w:lvl>
  </w:abstractNum>
  <w:abstractNum w:abstractNumId="11" w15:restartNumberingAfterBreak="0">
    <w:nsid w:val="34C35903"/>
    <w:multiLevelType w:val="hybridMultilevel"/>
    <w:tmpl w:val="0A384F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777CEE"/>
    <w:multiLevelType w:val="hybridMultilevel"/>
    <w:tmpl w:val="039CE566"/>
    <w:lvl w:ilvl="0" w:tplc="36E671A2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EE0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C7268884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B85408C2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4" w:tplc="591E3B52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23B8B6DE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6" w:tplc="FE28075E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1C80DB72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3716ACAC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8991591"/>
    <w:multiLevelType w:val="multilevel"/>
    <w:tmpl w:val="404C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3C302DEB"/>
    <w:multiLevelType w:val="multilevel"/>
    <w:tmpl w:val="9ABA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BA7E07"/>
    <w:multiLevelType w:val="hybridMultilevel"/>
    <w:tmpl w:val="991E7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B6C35"/>
    <w:multiLevelType w:val="hybridMultilevel"/>
    <w:tmpl w:val="BDBC5AFE"/>
    <w:lvl w:ilvl="0" w:tplc="C9ECD884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/>
        <w:bCs/>
        <w:color w:val="333333"/>
        <w:sz w:val="19"/>
        <w:szCs w:val="19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4A7C29D4"/>
    <w:multiLevelType w:val="hybridMultilevel"/>
    <w:tmpl w:val="B53073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EF672B7"/>
    <w:multiLevelType w:val="hybridMultilevel"/>
    <w:tmpl w:val="4A8650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6C5AD9"/>
    <w:multiLevelType w:val="hybridMultilevel"/>
    <w:tmpl w:val="EDE2B1B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8B27FF7"/>
    <w:multiLevelType w:val="hybridMultilevel"/>
    <w:tmpl w:val="956A8C7E"/>
    <w:lvl w:ilvl="0" w:tplc="5D642E5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E0F2B"/>
    <w:multiLevelType w:val="hybridMultilevel"/>
    <w:tmpl w:val="0B68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B0B23"/>
    <w:multiLevelType w:val="hybridMultilevel"/>
    <w:tmpl w:val="55C02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C5426"/>
    <w:multiLevelType w:val="hybridMultilevel"/>
    <w:tmpl w:val="C3F872C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D36BC"/>
    <w:multiLevelType w:val="hybridMultilevel"/>
    <w:tmpl w:val="9D204CF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7267653"/>
    <w:multiLevelType w:val="hybridMultilevel"/>
    <w:tmpl w:val="8F1EE97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660F1"/>
    <w:multiLevelType w:val="multilevel"/>
    <w:tmpl w:val="99946954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948"/>
        </w:tabs>
        <w:ind w:left="3948" w:hanging="360"/>
      </w:pPr>
      <w:rPr>
        <w:rFonts w:ascii="Symbol" w:hAnsi="Symbol" w:cs="Symbol" w:hint="default"/>
      </w:rPr>
    </w:lvl>
  </w:abstractNum>
  <w:abstractNum w:abstractNumId="27" w15:restartNumberingAfterBreak="0">
    <w:nsid w:val="6C9C5A68"/>
    <w:multiLevelType w:val="hybridMultilevel"/>
    <w:tmpl w:val="416C3520"/>
    <w:lvl w:ilvl="0" w:tplc="195636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6CC62B4E"/>
    <w:multiLevelType w:val="hybridMultilevel"/>
    <w:tmpl w:val="483ECAC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2429E"/>
    <w:multiLevelType w:val="hybridMultilevel"/>
    <w:tmpl w:val="D62CE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37C47"/>
    <w:multiLevelType w:val="hybridMultilevel"/>
    <w:tmpl w:val="EBE684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1576A79"/>
    <w:multiLevelType w:val="hybridMultilevel"/>
    <w:tmpl w:val="1DFCA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D33BE"/>
    <w:multiLevelType w:val="hybridMultilevel"/>
    <w:tmpl w:val="84400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1476A"/>
    <w:multiLevelType w:val="hybridMultilevel"/>
    <w:tmpl w:val="F274F3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6060F89"/>
    <w:multiLevelType w:val="multilevel"/>
    <w:tmpl w:val="76E2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 w15:restartNumberingAfterBreak="0">
    <w:nsid w:val="78702DBC"/>
    <w:multiLevelType w:val="multilevel"/>
    <w:tmpl w:val="A112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FA537C"/>
    <w:multiLevelType w:val="hybridMultilevel"/>
    <w:tmpl w:val="506A86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4"/>
  </w:num>
  <w:num w:numId="3">
    <w:abstractNumId w:val="35"/>
  </w:num>
  <w:num w:numId="4">
    <w:abstractNumId w:val="2"/>
  </w:num>
  <w:num w:numId="5">
    <w:abstractNumId w:val="13"/>
  </w:num>
  <w:num w:numId="6">
    <w:abstractNumId w:val="14"/>
  </w:num>
  <w:num w:numId="7">
    <w:abstractNumId w:val="36"/>
  </w:num>
  <w:num w:numId="8">
    <w:abstractNumId w:val="30"/>
  </w:num>
  <w:num w:numId="9">
    <w:abstractNumId w:val="33"/>
  </w:num>
  <w:num w:numId="10">
    <w:abstractNumId w:val="18"/>
  </w:num>
  <w:num w:numId="11">
    <w:abstractNumId w:val="17"/>
  </w:num>
  <w:num w:numId="12">
    <w:abstractNumId w:val="4"/>
  </w:num>
  <w:num w:numId="13">
    <w:abstractNumId w:val="3"/>
  </w:num>
  <w:num w:numId="14">
    <w:abstractNumId w:val="8"/>
  </w:num>
  <w:num w:numId="15">
    <w:abstractNumId w:val="7"/>
  </w:num>
  <w:num w:numId="16">
    <w:abstractNumId w:val="26"/>
  </w:num>
  <w:num w:numId="17">
    <w:abstractNumId w:val="10"/>
  </w:num>
  <w:num w:numId="18">
    <w:abstractNumId w:val="11"/>
  </w:num>
  <w:num w:numId="19">
    <w:abstractNumId w:val="1"/>
  </w:num>
  <w:num w:numId="20">
    <w:abstractNumId w:val="20"/>
  </w:num>
  <w:num w:numId="21">
    <w:abstractNumId w:val="16"/>
  </w:num>
  <w:num w:numId="22">
    <w:abstractNumId w:val="15"/>
  </w:num>
  <w:num w:numId="23">
    <w:abstractNumId w:val="22"/>
  </w:num>
  <w:num w:numId="24">
    <w:abstractNumId w:val="2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2"/>
  </w:num>
  <w:num w:numId="28">
    <w:abstractNumId w:val="21"/>
  </w:num>
  <w:num w:numId="29">
    <w:abstractNumId w:val="29"/>
  </w:num>
  <w:num w:numId="30">
    <w:abstractNumId w:val="28"/>
  </w:num>
  <w:num w:numId="31">
    <w:abstractNumId w:val="31"/>
  </w:num>
  <w:num w:numId="32">
    <w:abstractNumId w:val="0"/>
  </w:num>
  <w:num w:numId="33">
    <w:abstractNumId w:val="25"/>
  </w:num>
  <w:num w:numId="34">
    <w:abstractNumId w:val="12"/>
  </w:num>
  <w:num w:numId="35">
    <w:abstractNumId w:val="19"/>
  </w:num>
  <w:num w:numId="36">
    <w:abstractNumId w:val="24"/>
  </w:num>
  <w:num w:numId="37">
    <w:abstractNumId w:val="27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BD"/>
    <w:rsid w:val="00004E58"/>
    <w:rsid w:val="00034B4B"/>
    <w:rsid w:val="000652E5"/>
    <w:rsid w:val="00086957"/>
    <w:rsid w:val="00093F61"/>
    <w:rsid w:val="000A3F8C"/>
    <w:rsid w:val="000A74E0"/>
    <w:rsid w:val="000D54E5"/>
    <w:rsid w:val="000E5D5F"/>
    <w:rsid w:val="00106A06"/>
    <w:rsid w:val="00112085"/>
    <w:rsid w:val="00154E59"/>
    <w:rsid w:val="0017005F"/>
    <w:rsid w:val="00177D64"/>
    <w:rsid w:val="00181888"/>
    <w:rsid w:val="001856B1"/>
    <w:rsid w:val="00196878"/>
    <w:rsid w:val="00196AC1"/>
    <w:rsid w:val="001A6E4E"/>
    <w:rsid w:val="001F3554"/>
    <w:rsid w:val="00205EA4"/>
    <w:rsid w:val="00212425"/>
    <w:rsid w:val="00220431"/>
    <w:rsid w:val="002B6CE7"/>
    <w:rsid w:val="002F29BC"/>
    <w:rsid w:val="002F4326"/>
    <w:rsid w:val="002F446E"/>
    <w:rsid w:val="00320EBD"/>
    <w:rsid w:val="00326B62"/>
    <w:rsid w:val="00380DCD"/>
    <w:rsid w:val="00384E54"/>
    <w:rsid w:val="00391887"/>
    <w:rsid w:val="00392FE9"/>
    <w:rsid w:val="003F13AA"/>
    <w:rsid w:val="003F6F11"/>
    <w:rsid w:val="00402202"/>
    <w:rsid w:val="00407C2D"/>
    <w:rsid w:val="00416E57"/>
    <w:rsid w:val="00417348"/>
    <w:rsid w:val="00441D3C"/>
    <w:rsid w:val="00491D99"/>
    <w:rsid w:val="004B7A09"/>
    <w:rsid w:val="004C6FB1"/>
    <w:rsid w:val="004D369C"/>
    <w:rsid w:val="00514DD5"/>
    <w:rsid w:val="00565C00"/>
    <w:rsid w:val="0056710C"/>
    <w:rsid w:val="00577A2A"/>
    <w:rsid w:val="0058322C"/>
    <w:rsid w:val="00590C44"/>
    <w:rsid w:val="005A0C1F"/>
    <w:rsid w:val="005A5041"/>
    <w:rsid w:val="005C69DD"/>
    <w:rsid w:val="006007DB"/>
    <w:rsid w:val="00607528"/>
    <w:rsid w:val="006141C7"/>
    <w:rsid w:val="006237D9"/>
    <w:rsid w:val="0062443C"/>
    <w:rsid w:val="00625A30"/>
    <w:rsid w:val="00625AF0"/>
    <w:rsid w:val="0064222F"/>
    <w:rsid w:val="00654342"/>
    <w:rsid w:val="0066419D"/>
    <w:rsid w:val="00683B90"/>
    <w:rsid w:val="007173BA"/>
    <w:rsid w:val="00724A37"/>
    <w:rsid w:val="00733B3E"/>
    <w:rsid w:val="00741945"/>
    <w:rsid w:val="007657E3"/>
    <w:rsid w:val="00767FBC"/>
    <w:rsid w:val="00775BD2"/>
    <w:rsid w:val="00776B45"/>
    <w:rsid w:val="0078674B"/>
    <w:rsid w:val="007A58D9"/>
    <w:rsid w:val="007A77F2"/>
    <w:rsid w:val="007B1698"/>
    <w:rsid w:val="007B2E60"/>
    <w:rsid w:val="007B4E90"/>
    <w:rsid w:val="007B650A"/>
    <w:rsid w:val="007D4E9F"/>
    <w:rsid w:val="007E5B04"/>
    <w:rsid w:val="007F3F91"/>
    <w:rsid w:val="00850147"/>
    <w:rsid w:val="00855CE0"/>
    <w:rsid w:val="00856C27"/>
    <w:rsid w:val="00864161"/>
    <w:rsid w:val="0089238B"/>
    <w:rsid w:val="00893F49"/>
    <w:rsid w:val="008B6068"/>
    <w:rsid w:val="008D33EE"/>
    <w:rsid w:val="008E2649"/>
    <w:rsid w:val="008F266B"/>
    <w:rsid w:val="0092231A"/>
    <w:rsid w:val="00922FED"/>
    <w:rsid w:val="00935DB8"/>
    <w:rsid w:val="00985B25"/>
    <w:rsid w:val="00985BCF"/>
    <w:rsid w:val="009901AB"/>
    <w:rsid w:val="00993059"/>
    <w:rsid w:val="009D33E1"/>
    <w:rsid w:val="009D5D11"/>
    <w:rsid w:val="009D7284"/>
    <w:rsid w:val="00A177F2"/>
    <w:rsid w:val="00A36693"/>
    <w:rsid w:val="00A52270"/>
    <w:rsid w:val="00A646EE"/>
    <w:rsid w:val="00A678E4"/>
    <w:rsid w:val="00A85659"/>
    <w:rsid w:val="00A9373A"/>
    <w:rsid w:val="00A96F65"/>
    <w:rsid w:val="00AA0653"/>
    <w:rsid w:val="00AE3D1F"/>
    <w:rsid w:val="00B26A93"/>
    <w:rsid w:val="00B470EA"/>
    <w:rsid w:val="00B875E6"/>
    <w:rsid w:val="00B93439"/>
    <w:rsid w:val="00BB186D"/>
    <w:rsid w:val="00BC5656"/>
    <w:rsid w:val="00BE75C5"/>
    <w:rsid w:val="00BF4A97"/>
    <w:rsid w:val="00C53E43"/>
    <w:rsid w:val="00C54F7A"/>
    <w:rsid w:val="00C92E71"/>
    <w:rsid w:val="00CE0EE2"/>
    <w:rsid w:val="00D01BA4"/>
    <w:rsid w:val="00D03584"/>
    <w:rsid w:val="00D10F98"/>
    <w:rsid w:val="00D365AF"/>
    <w:rsid w:val="00D53939"/>
    <w:rsid w:val="00D55DA7"/>
    <w:rsid w:val="00D6498C"/>
    <w:rsid w:val="00D91884"/>
    <w:rsid w:val="00D96525"/>
    <w:rsid w:val="00DD6001"/>
    <w:rsid w:val="00E044D0"/>
    <w:rsid w:val="00E06826"/>
    <w:rsid w:val="00E1286A"/>
    <w:rsid w:val="00E33532"/>
    <w:rsid w:val="00E471AF"/>
    <w:rsid w:val="00E72345"/>
    <w:rsid w:val="00E74C64"/>
    <w:rsid w:val="00EC71A9"/>
    <w:rsid w:val="00ED32A0"/>
    <w:rsid w:val="00EE51E7"/>
    <w:rsid w:val="00F0478E"/>
    <w:rsid w:val="00F15A8E"/>
    <w:rsid w:val="00F54DBA"/>
    <w:rsid w:val="00F60E27"/>
    <w:rsid w:val="00F8037C"/>
    <w:rsid w:val="00F8262D"/>
    <w:rsid w:val="00FA3740"/>
    <w:rsid w:val="00FD7BC8"/>
    <w:rsid w:val="00F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090F5"/>
  <w15:docId w15:val="{F129C0F1-6B1A-4BF3-8A82-395A15D7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BA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B6068"/>
    <w:pPr>
      <w:keepNext/>
      <w:numPr>
        <w:numId w:val="32"/>
      </w:numPr>
      <w:suppressAutoHyphens/>
      <w:spacing w:before="240" w:after="60" w:line="240" w:lineRule="auto"/>
      <w:outlineLvl w:val="0"/>
    </w:pPr>
    <w:rPr>
      <w:rFonts w:ascii="Cambria" w:hAnsi="Cambria"/>
      <w:b/>
      <w:bCs/>
      <w:kern w:val="1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qFormat/>
    <w:locked/>
    <w:rsid w:val="008B6068"/>
    <w:pPr>
      <w:keepNext/>
      <w:numPr>
        <w:ilvl w:val="1"/>
        <w:numId w:val="32"/>
      </w:numPr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locked/>
    <w:rsid w:val="008B6068"/>
    <w:pPr>
      <w:keepNext/>
      <w:numPr>
        <w:ilvl w:val="2"/>
        <w:numId w:val="32"/>
      </w:numPr>
      <w:suppressAutoHyphens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qFormat/>
    <w:locked/>
    <w:rsid w:val="008B6068"/>
    <w:pPr>
      <w:keepNext/>
      <w:numPr>
        <w:ilvl w:val="3"/>
        <w:numId w:val="32"/>
      </w:numPr>
      <w:suppressAutoHyphens/>
      <w:spacing w:before="240" w:after="60" w:line="240" w:lineRule="auto"/>
      <w:outlineLvl w:val="3"/>
    </w:pPr>
    <w:rPr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qFormat/>
    <w:locked/>
    <w:rsid w:val="008B6068"/>
    <w:pPr>
      <w:numPr>
        <w:ilvl w:val="4"/>
        <w:numId w:val="32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locked/>
    <w:rsid w:val="008B6068"/>
    <w:pPr>
      <w:numPr>
        <w:ilvl w:val="5"/>
        <w:numId w:val="32"/>
      </w:numPr>
      <w:suppressAutoHyphens/>
      <w:spacing w:before="240" w:after="60" w:line="240" w:lineRule="auto"/>
      <w:outlineLvl w:val="5"/>
    </w:pPr>
    <w:rPr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qFormat/>
    <w:locked/>
    <w:rsid w:val="008B6068"/>
    <w:pPr>
      <w:numPr>
        <w:ilvl w:val="6"/>
        <w:numId w:val="32"/>
      </w:numPr>
      <w:suppressAutoHyphens/>
      <w:spacing w:before="240" w:after="60" w:line="240" w:lineRule="auto"/>
      <w:outlineLvl w:val="6"/>
    </w:pPr>
    <w:rPr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qFormat/>
    <w:locked/>
    <w:rsid w:val="008B6068"/>
    <w:pPr>
      <w:numPr>
        <w:ilvl w:val="7"/>
        <w:numId w:val="32"/>
      </w:numPr>
      <w:suppressAutoHyphens/>
      <w:spacing w:before="240" w:after="60" w:line="240" w:lineRule="auto"/>
      <w:outlineLvl w:val="7"/>
    </w:pPr>
    <w:rPr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qFormat/>
    <w:locked/>
    <w:rsid w:val="008B6068"/>
    <w:pPr>
      <w:numPr>
        <w:ilvl w:val="8"/>
        <w:numId w:val="32"/>
      </w:numPr>
      <w:suppressAutoHyphens/>
      <w:spacing w:before="240" w:after="60" w:line="240" w:lineRule="auto"/>
      <w:outlineLvl w:val="8"/>
    </w:pPr>
    <w:rPr>
      <w:rFonts w:ascii="Cambria" w:hAnsi="Cambria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0EB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20EBD"/>
  </w:style>
  <w:style w:type="paragraph" w:customStyle="1" w:styleId="p2">
    <w:name w:val="p2"/>
    <w:basedOn w:val="a"/>
    <w:uiPriority w:val="99"/>
    <w:rsid w:val="00320EB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320EBD"/>
  </w:style>
  <w:style w:type="character" w:customStyle="1" w:styleId="s2">
    <w:name w:val="s2"/>
    <w:basedOn w:val="a0"/>
    <w:uiPriority w:val="99"/>
    <w:rsid w:val="00320EBD"/>
  </w:style>
  <w:style w:type="paragraph" w:customStyle="1" w:styleId="p3">
    <w:name w:val="p3"/>
    <w:basedOn w:val="a"/>
    <w:uiPriority w:val="99"/>
    <w:rsid w:val="00320EB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3">
    <w:name w:val="s3"/>
    <w:basedOn w:val="a0"/>
    <w:uiPriority w:val="99"/>
    <w:rsid w:val="00320EBD"/>
  </w:style>
  <w:style w:type="character" w:customStyle="1" w:styleId="s4">
    <w:name w:val="s4"/>
    <w:basedOn w:val="a0"/>
    <w:uiPriority w:val="99"/>
    <w:rsid w:val="00320EBD"/>
  </w:style>
  <w:style w:type="paragraph" w:customStyle="1" w:styleId="p4">
    <w:name w:val="p4"/>
    <w:basedOn w:val="a"/>
    <w:uiPriority w:val="99"/>
    <w:rsid w:val="00320EB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6">
    <w:name w:val="p6"/>
    <w:basedOn w:val="a"/>
    <w:uiPriority w:val="99"/>
    <w:rsid w:val="00320EB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320EB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320EBD"/>
    <w:pPr>
      <w:spacing w:after="0" w:line="240" w:lineRule="auto"/>
      <w:ind w:left="720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20EBD"/>
    <w:pPr>
      <w:ind w:left="720"/>
    </w:pPr>
  </w:style>
  <w:style w:type="paragraph" w:styleId="a5">
    <w:name w:val="Balloon Text"/>
    <w:basedOn w:val="a"/>
    <w:link w:val="a6"/>
    <w:uiPriority w:val="99"/>
    <w:semiHidden/>
    <w:rsid w:val="00D9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9188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B2E60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8B6068"/>
    <w:rPr>
      <w:rFonts w:ascii="Cambria" w:hAnsi="Cambria" w:cs="Calibri"/>
      <w:b/>
      <w:bCs/>
      <w:kern w:val="1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8B6068"/>
    <w:rPr>
      <w:rFonts w:ascii="Cambria" w:hAnsi="Cambria" w:cs="Calibr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8B6068"/>
    <w:rPr>
      <w:rFonts w:ascii="Cambria" w:hAnsi="Cambria" w:cs="Calibri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8B6068"/>
    <w:rPr>
      <w:rFonts w:cs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8B6068"/>
    <w:rPr>
      <w:rFonts w:cs="Calibr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8B6068"/>
    <w:rPr>
      <w:rFonts w:cs="Calibr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rsid w:val="008B6068"/>
    <w:rPr>
      <w:rFonts w:cs="Calibr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rsid w:val="008B6068"/>
    <w:rPr>
      <w:rFonts w:cs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rsid w:val="008B6068"/>
    <w:rPr>
      <w:rFonts w:ascii="Cambria" w:hAnsi="Cambria" w:cs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Света</cp:lastModifiedBy>
  <cp:revision>4</cp:revision>
  <cp:lastPrinted>2020-06-08T03:00:00Z</cp:lastPrinted>
  <dcterms:created xsi:type="dcterms:W3CDTF">2024-06-04T08:55:00Z</dcterms:created>
  <dcterms:modified xsi:type="dcterms:W3CDTF">2024-06-06T09:26:00Z</dcterms:modified>
</cp:coreProperties>
</file>